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 xml:space="preserve">Domain 4: Carbon </w:t>
        </w:r>
        <w:r w:rsidRPr="004B5035">
          <w:rPr>
            <w:rStyle w:val="Hyperlink"/>
            <w:noProof/>
          </w:rPr>
          <w:t>C</w:t>
        </w:r>
        <w:r w:rsidRPr="004B5035">
          <w:rPr>
            <w:rStyle w:val="Hyperlink"/>
            <w:noProof/>
          </w:rPr>
          <w:t>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99"/>
        <w:gridCol w:w="5163"/>
        <w:gridCol w:w="155"/>
        <w:gridCol w:w="79"/>
        <w:gridCol w:w="4060"/>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E9AE33E" w:rsidR="00093CA9" w:rsidRDefault="006B54C6" w:rsidP="00093CA9">
            <w:r>
              <w:t>DLA Piper</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803F993" w:rsidR="00093CA9" w:rsidRDefault="00DA68EE" w:rsidP="00093CA9">
            <w:r>
              <w:t>United Kingdom</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B4146D8" w:rsidR="00093CA9" w:rsidRDefault="00461636" w:rsidP="00093CA9">
            <w:r w:rsidRPr="00461636">
              <w:t>UK Peatland Code</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7E36FFCE" w14:textId="77777777" w:rsidR="00093CA9" w:rsidRDefault="00E73098" w:rsidP="00093CA9">
            <w:hyperlink r:id="rId19" w:history="1">
              <w:r w:rsidRPr="00983314">
                <w:rPr>
                  <w:rStyle w:val="Hyperlink"/>
                </w:rPr>
                <w:t>https://www.iucn-uk-peatlandprogramme.org/sites/default/files/header-images/Peatland%20Code/V2.1/Peatland%20Code%20V2.1%20Web%20Final%20Jan%2025.pdf</w:t>
              </w:r>
            </w:hyperlink>
            <w:r>
              <w:t xml:space="preserve"> </w:t>
            </w:r>
          </w:p>
          <w:p w14:paraId="1523C232" w14:textId="0A1EA2C9" w:rsidR="00086B6F" w:rsidRDefault="00086B6F" w:rsidP="00093CA9">
            <w:hyperlink r:id="rId20" w:history="1">
              <w:r w:rsidRPr="00983314">
                <w:rPr>
                  <w:rStyle w:val="Hyperlink"/>
                </w:rPr>
                <w:t>https://www.iucn-uk-peatlandprogramme.org/sites/default/files/2023-03/FieldProtocol_%20v2_clean_0.pdf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1247F2D8"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4247B84A" w:rsidR="00093CA9" w:rsidRDefault="00461636"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5475D768"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79223A2F" w14:textId="77777777" w:rsidR="00093CA9" w:rsidRDefault="00E73098" w:rsidP="00093CA9">
            <w:r w:rsidRPr="00E73098">
              <w:t>Peatland code is a UK government-backed, domestic voluntary carbon market standard​​. Landowners with eligible damaged peat can follow the standard to attract private finance for peatland restoration by selling carbon units. </w:t>
            </w:r>
          </w:p>
          <w:p w14:paraId="5C097668" w14:textId="77777777" w:rsidR="00E73098" w:rsidRPr="00E73098" w:rsidRDefault="00E73098" w:rsidP="00093CA9">
            <w:pPr>
              <w:rPr>
                <w:b/>
                <w:bCs/>
              </w:rPr>
            </w:pPr>
            <w:r w:rsidRPr="00E73098">
              <w:rPr>
                <w:b/>
                <w:bCs/>
              </w:rPr>
              <w:t xml:space="preserve">Goal: </w:t>
            </w:r>
          </w:p>
          <w:p w14:paraId="17712842" w14:textId="7FABEFCB" w:rsidR="00E73098" w:rsidRDefault="00E73098" w:rsidP="00093CA9">
            <w:r>
              <w:t xml:space="preserve">It </w:t>
            </w:r>
            <w:r w:rsidRPr="00E73098">
              <w:t>provides assurance and clarity for business and other investors in peatland restoration projects through independent validation and verification. The Peatland Code works on the basis that during restoration, carbon savings are made through rapid emissions reductions.</w:t>
            </w:r>
          </w:p>
          <w:p w14:paraId="0908EA0F" w14:textId="216EDD1F" w:rsidR="003416C1" w:rsidRDefault="003416C1" w:rsidP="00093CA9">
            <w:r w:rsidRPr="003416C1">
              <w:t>It supports investment, through the purchase of carbon units, to contribute towards peatland restoration and to preserve the many ecosystem services peatlands deliver for society – including providing a natural filter for the UK’s drinking water, reducing flood peaks in vulnerable catchments.</w:t>
            </w:r>
          </w:p>
          <w:p w14:paraId="6AA3DE16" w14:textId="5D1EF701" w:rsidR="00E73098" w:rsidRPr="00E73098" w:rsidRDefault="00E73098" w:rsidP="00093CA9">
            <w:pPr>
              <w:rPr>
                <w:b/>
                <w:bCs/>
              </w:rPr>
            </w:pPr>
            <w:r w:rsidRPr="00E73098">
              <w:rPr>
                <w:b/>
                <w:bCs/>
              </w:rPr>
              <w:t xml:space="preserve">Relevance: </w:t>
            </w:r>
          </w:p>
          <w:p w14:paraId="18257824" w14:textId="6AA036FC" w:rsidR="00E73098" w:rsidRDefault="00E73098" w:rsidP="00E73098">
            <w:r w:rsidRPr="00E73098">
              <w:t>The Peatland Code is a voluntary certification standard for UK peatland projects wishing to market the climate benefits of peatland restoration and provides assurances to voluntary carbon market buyers that the climate benefits being sold are real, quantifiable, additional and permanent.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F6A5490" w:rsidR="00093CA9" w:rsidRDefault="00E73098"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B75F655" w:rsidR="00093CA9" w:rsidRPr="00173D7C" w:rsidRDefault="00CF3D22" w:rsidP="00093CA9">
            <w:pPr>
              <w:rPr>
                <w:color w:val="000000" w:themeColor="text1"/>
              </w:rPr>
            </w:pPr>
            <w:r>
              <w:rPr>
                <w:color w:val="000000" w:themeColor="text1"/>
              </w:rPr>
              <w:t>2015 version 1.0, 2023 version 2.0</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lastRenderedPageBreak/>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25900B72" w:rsidR="00093CA9" w:rsidRPr="00173D7C" w:rsidRDefault="00CF3D22" w:rsidP="00093CA9">
            <w:pPr>
              <w:rPr>
                <w:color w:val="000000" w:themeColor="text1"/>
              </w:rPr>
            </w:pPr>
            <w:r>
              <w:rPr>
                <w:color w:val="000000" w:themeColor="text1"/>
              </w:rPr>
              <w:t>2015</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40D81455"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D90A8D1" w:rsidR="00093CA9" w:rsidRDefault="00CF3D22" w:rsidP="00093CA9">
            <w:r>
              <w:t xml:space="preserve">IUCN </w:t>
            </w:r>
            <w:r w:rsidRPr="00CF3D22">
              <w:t>UK National Committee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E083E35" w:rsidR="00093CA9" w:rsidRPr="00CF3D22" w:rsidRDefault="00CF3D22" w:rsidP="00093CA9">
            <w:r w:rsidRPr="00CF3D22">
              <w:t>IUCN UK Peatland Programme, acting on behalf of the IUCN UK National Committee.</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EACD224" w:rsidR="00093CA9" w:rsidRPr="006B7B0D" w:rsidRDefault="00CF3D22"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69292763" w:rsidR="00093CA9" w:rsidRPr="00CF3D22" w:rsidRDefault="00CF3D22" w:rsidP="00093CA9">
            <w:r w:rsidRPr="00CF3D22">
              <w:t>The IUCN UK National Committee </w:t>
            </w:r>
            <w:proofErr w:type="gramStart"/>
            <w:r w:rsidRPr="00CF3D22">
              <w:t>is in charge of</w:t>
            </w:r>
            <w:proofErr w:type="gramEnd"/>
            <w:r w:rsidRPr="00CF3D22">
              <w:t xml:space="preserve"> the UK Peatland Code because it initiated and developed the Code through its Peatland Programme, which was established to promote the restoration and sustainable management of UK peatlands.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3255A3C9" w:rsidR="00093CA9" w:rsidRDefault="00086B6F"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1A7A29A9" w14:textId="59549DEF" w:rsidR="0099102D" w:rsidRDefault="0099102D" w:rsidP="00093CA9">
            <w:pPr>
              <w:keepNext/>
              <w:rPr>
                <w:color w:val="000000" w:themeColor="text1"/>
              </w:rPr>
            </w:pPr>
            <w:r>
              <w:rPr>
                <w:color w:val="000000" w:themeColor="text1"/>
              </w:rPr>
              <w:t xml:space="preserve">The 'scope' (page 2) states: 'Peatland Code projects and their greenhouse gas (GHG) assertions will be validated and verified by an independent </w:t>
            </w:r>
            <w:proofErr w:type="gramStart"/>
            <w:r>
              <w:rPr>
                <w:color w:val="000000" w:themeColor="text1"/>
              </w:rPr>
              <w:t>third party</w:t>
            </w:r>
            <w:proofErr w:type="gramEnd"/>
            <w:r>
              <w:rPr>
                <w:color w:val="000000" w:themeColor="text1"/>
              </w:rPr>
              <w:t xml:space="preserve"> Validation and Verification Body (</w:t>
            </w:r>
            <w:proofErr w:type="spellStart"/>
            <w:r>
              <w:rPr>
                <w:color w:val="000000" w:themeColor="text1"/>
              </w:rPr>
              <w:t>VVB</w:t>
            </w:r>
            <w:proofErr w:type="spellEnd"/>
            <w:r>
              <w:rPr>
                <w:color w:val="000000" w:themeColor="text1"/>
              </w:rPr>
              <w:t xml:space="preserve">) and ISO 14065:2020 with ISO 14064-3:2019 shall be used as the governing standard for the Peatland Code validation and verification delivery.' Paragraph 1.8 requires all projects to be independently validated and verified. </w:t>
            </w:r>
          </w:p>
          <w:p w14:paraId="42E5F148" w14:textId="20B55B30" w:rsidR="0099102D" w:rsidRPr="008017F9" w:rsidRDefault="0099102D" w:rsidP="0099102D">
            <w:pPr>
              <w:keepNext/>
              <w:rPr>
                <w:color w:val="000000" w:themeColor="text1"/>
              </w:rPr>
            </w:pPr>
          </w:p>
          <w:p w14:paraId="2C2128DB" w14:textId="1E3BAE0C" w:rsidR="00086B6F" w:rsidRPr="008017F9" w:rsidRDefault="00086B6F"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29A9A29D"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6BD039E6"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2E4A16BB"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6B56C63E"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B002F35"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11FF9AA"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52B9E0DF"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3FF4BD5A"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2B110694"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47363049"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04E7362B"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3515B456"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1CB4213C"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456BB40B"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4FE6DB25"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6671E96A"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3B147295"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2F70639E"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488BB8F9"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6B54C6"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3344163A"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F03A40">
            <w:pPr>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56158CE1"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13CA7D77"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6B54C6"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6B54C6"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2AFA1A84" w:rsidR="00D4323A" w:rsidRPr="00CF2E7C" w:rsidRDefault="00086B6F" w:rsidP="00CF2E7C">
            <w:pPr>
              <w:rPr>
                <w:rFonts w:ascii="Calibri" w:hAnsi="Calibri" w:cs="Calibri"/>
              </w:rPr>
            </w:pPr>
            <w:r>
              <w:rPr>
                <w:rFonts w:ascii="Calibri" w:hAnsi="Calibri" w:cs="Calibri"/>
              </w:rPr>
              <w:t>X</w:t>
            </w:r>
          </w:p>
        </w:tc>
        <w:tc>
          <w:tcPr>
            <w:tcW w:w="1723" w:type="dxa"/>
            <w:vAlign w:val="center"/>
          </w:tcPr>
          <w:p w14:paraId="0E4790F0" w14:textId="77777777" w:rsidR="00D4323A" w:rsidRPr="00CF2E7C" w:rsidRDefault="00D4323A" w:rsidP="00CF2E7C">
            <w:pPr>
              <w:rPr>
                <w:rFonts w:ascii="Calibri" w:hAnsi="Calibri" w:cs="Calibri"/>
              </w:rPr>
            </w:pPr>
          </w:p>
        </w:tc>
      </w:tr>
      <w:tr w:rsidR="00086B6F" w:rsidRPr="00CF2E7C" w14:paraId="4D023299" w14:textId="77777777" w:rsidTr="00AA7A89">
        <w:trPr>
          <w:trHeight w:val="24"/>
        </w:trPr>
        <w:tc>
          <w:tcPr>
            <w:tcW w:w="1065" w:type="dxa"/>
            <w:vAlign w:val="center"/>
          </w:tcPr>
          <w:p w14:paraId="340B3557" w14:textId="38078448" w:rsidR="00086B6F" w:rsidRPr="00CF2E7C" w:rsidRDefault="00086B6F" w:rsidP="00086B6F">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086B6F" w:rsidRPr="00CF2E7C" w:rsidRDefault="00086B6F" w:rsidP="00086B6F">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086B6F" w:rsidRPr="00CF2E7C" w:rsidRDefault="00086B6F" w:rsidP="00086B6F">
            <w:pPr>
              <w:rPr>
                <w:rFonts w:ascii="Calibri" w:hAnsi="Calibri" w:cs="Calibri"/>
              </w:rPr>
            </w:pPr>
          </w:p>
        </w:tc>
        <w:tc>
          <w:tcPr>
            <w:tcW w:w="1674" w:type="dxa"/>
          </w:tcPr>
          <w:p w14:paraId="2EBF25E0" w14:textId="1B9EC72B" w:rsidR="00086B6F" w:rsidRPr="00CF2E7C" w:rsidRDefault="00086B6F" w:rsidP="00086B6F">
            <w:pPr>
              <w:rPr>
                <w:rFonts w:ascii="Calibri" w:hAnsi="Calibri" w:cs="Calibri"/>
              </w:rPr>
            </w:pPr>
            <w:r w:rsidRPr="008F4628">
              <w:rPr>
                <w:rFonts w:ascii="Calibri" w:hAnsi="Calibri" w:cs="Calibri"/>
              </w:rPr>
              <w:t>X</w:t>
            </w:r>
          </w:p>
        </w:tc>
        <w:tc>
          <w:tcPr>
            <w:tcW w:w="1723" w:type="dxa"/>
            <w:vAlign w:val="center"/>
          </w:tcPr>
          <w:p w14:paraId="761CE175" w14:textId="77777777" w:rsidR="00086B6F" w:rsidRPr="00CF2E7C" w:rsidRDefault="00086B6F" w:rsidP="00086B6F">
            <w:pPr>
              <w:rPr>
                <w:rFonts w:ascii="Calibri" w:hAnsi="Calibri" w:cs="Calibri"/>
              </w:rPr>
            </w:pPr>
          </w:p>
        </w:tc>
      </w:tr>
      <w:tr w:rsidR="00086B6F" w:rsidRPr="00CF2E7C" w14:paraId="630C7F88" w14:textId="77777777" w:rsidTr="00AA7A89">
        <w:trPr>
          <w:trHeight w:val="24"/>
        </w:trPr>
        <w:tc>
          <w:tcPr>
            <w:tcW w:w="1065" w:type="dxa"/>
            <w:vAlign w:val="center"/>
          </w:tcPr>
          <w:p w14:paraId="685C0367" w14:textId="6887297B" w:rsidR="00086B6F" w:rsidRPr="00CF2E7C" w:rsidRDefault="00086B6F" w:rsidP="00086B6F">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086B6F" w:rsidRPr="00CF2E7C" w:rsidRDefault="00086B6F" w:rsidP="00086B6F">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086B6F" w:rsidRPr="00CF2E7C" w:rsidRDefault="00086B6F" w:rsidP="00086B6F">
            <w:pPr>
              <w:rPr>
                <w:rFonts w:ascii="Calibri" w:hAnsi="Calibri" w:cs="Calibri"/>
              </w:rPr>
            </w:pPr>
          </w:p>
        </w:tc>
        <w:tc>
          <w:tcPr>
            <w:tcW w:w="1674" w:type="dxa"/>
          </w:tcPr>
          <w:p w14:paraId="5824835F" w14:textId="3F1EA675" w:rsidR="00086B6F" w:rsidRPr="00CF2E7C" w:rsidRDefault="00924E22" w:rsidP="00086B6F">
            <w:pPr>
              <w:rPr>
                <w:rFonts w:ascii="Calibri" w:hAnsi="Calibri" w:cs="Calibri"/>
              </w:rPr>
            </w:pPr>
            <w:r>
              <w:rPr>
                <w:rFonts w:ascii="Calibri" w:hAnsi="Calibri" w:cs="Calibri"/>
              </w:rPr>
              <w:t>X</w:t>
            </w:r>
          </w:p>
        </w:tc>
        <w:tc>
          <w:tcPr>
            <w:tcW w:w="1723" w:type="dxa"/>
            <w:vAlign w:val="center"/>
          </w:tcPr>
          <w:p w14:paraId="0BD0C46F" w14:textId="77777777" w:rsidR="00086B6F" w:rsidRPr="00CF2E7C" w:rsidRDefault="00086B6F" w:rsidP="00086B6F">
            <w:pPr>
              <w:rPr>
                <w:rFonts w:ascii="Calibri" w:hAnsi="Calibri" w:cs="Calibri"/>
              </w:rPr>
            </w:pPr>
          </w:p>
        </w:tc>
      </w:tr>
      <w:tr w:rsidR="00086B6F" w:rsidRPr="00CF2E7C" w14:paraId="1D69381B" w14:textId="77777777" w:rsidTr="00AA7A89">
        <w:trPr>
          <w:trHeight w:val="24"/>
        </w:trPr>
        <w:tc>
          <w:tcPr>
            <w:tcW w:w="1065" w:type="dxa"/>
            <w:vAlign w:val="center"/>
          </w:tcPr>
          <w:p w14:paraId="718580DC" w14:textId="7C35B1FA" w:rsidR="00086B6F" w:rsidRPr="00CF2E7C" w:rsidRDefault="00086B6F" w:rsidP="00086B6F">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086B6F" w:rsidRPr="00CF2E7C" w:rsidRDefault="00086B6F" w:rsidP="00086B6F">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086B6F" w:rsidRPr="00CF2E7C" w:rsidRDefault="00086B6F" w:rsidP="00086B6F">
            <w:pPr>
              <w:rPr>
                <w:rFonts w:ascii="Calibri" w:hAnsi="Calibri" w:cs="Calibri"/>
              </w:rPr>
            </w:pPr>
          </w:p>
        </w:tc>
        <w:tc>
          <w:tcPr>
            <w:tcW w:w="1674" w:type="dxa"/>
          </w:tcPr>
          <w:p w14:paraId="550F0882" w14:textId="29FB820C" w:rsidR="00086B6F" w:rsidRPr="00CF2E7C" w:rsidRDefault="00086B6F" w:rsidP="00086B6F">
            <w:pPr>
              <w:rPr>
                <w:rFonts w:ascii="Calibri" w:hAnsi="Calibri" w:cs="Calibri"/>
              </w:rPr>
            </w:pPr>
            <w:r w:rsidRPr="008F4628">
              <w:rPr>
                <w:rFonts w:ascii="Calibri" w:hAnsi="Calibri" w:cs="Calibri"/>
              </w:rPr>
              <w:t>X</w:t>
            </w:r>
          </w:p>
        </w:tc>
        <w:tc>
          <w:tcPr>
            <w:tcW w:w="1723" w:type="dxa"/>
            <w:vAlign w:val="center"/>
          </w:tcPr>
          <w:p w14:paraId="3CC6459C" w14:textId="77777777" w:rsidR="00086B6F" w:rsidRPr="00CF2E7C" w:rsidRDefault="00086B6F" w:rsidP="00086B6F">
            <w:pPr>
              <w:rPr>
                <w:rFonts w:ascii="Calibri" w:hAnsi="Calibri" w:cs="Calibri"/>
              </w:rPr>
            </w:pPr>
          </w:p>
        </w:tc>
      </w:tr>
      <w:tr w:rsidR="00086B6F" w:rsidRPr="00CF2E7C" w14:paraId="1FCCD9ED" w14:textId="77777777" w:rsidTr="00AA7A89">
        <w:trPr>
          <w:trHeight w:val="24"/>
        </w:trPr>
        <w:tc>
          <w:tcPr>
            <w:tcW w:w="1065" w:type="dxa"/>
            <w:vAlign w:val="center"/>
          </w:tcPr>
          <w:p w14:paraId="689A33C1" w14:textId="207F3AE8" w:rsidR="00086B6F" w:rsidRPr="00CF2E7C" w:rsidRDefault="00086B6F" w:rsidP="00086B6F">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086B6F" w:rsidRPr="00CF2E7C" w:rsidRDefault="00086B6F" w:rsidP="00086B6F">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086B6F" w:rsidRPr="00CF2E7C" w:rsidRDefault="00086B6F" w:rsidP="00086B6F">
            <w:pPr>
              <w:rPr>
                <w:rFonts w:ascii="Calibri" w:hAnsi="Calibri" w:cs="Calibri"/>
              </w:rPr>
            </w:pPr>
          </w:p>
        </w:tc>
        <w:tc>
          <w:tcPr>
            <w:tcW w:w="1674" w:type="dxa"/>
          </w:tcPr>
          <w:p w14:paraId="45D2C527" w14:textId="30B8E299" w:rsidR="00086B6F" w:rsidRPr="00CF2E7C" w:rsidRDefault="00086B6F" w:rsidP="00086B6F">
            <w:pPr>
              <w:rPr>
                <w:rFonts w:ascii="Calibri" w:hAnsi="Calibri" w:cs="Calibri"/>
              </w:rPr>
            </w:pPr>
            <w:r w:rsidRPr="008F4628">
              <w:rPr>
                <w:rFonts w:ascii="Calibri" w:hAnsi="Calibri" w:cs="Calibri"/>
              </w:rPr>
              <w:t>X</w:t>
            </w:r>
          </w:p>
        </w:tc>
        <w:tc>
          <w:tcPr>
            <w:tcW w:w="1723" w:type="dxa"/>
            <w:vAlign w:val="center"/>
          </w:tcPr>
          <w:p w14:paraId="41E24062" w14:textId="77777777" w:rsidR="00086B6F" w:rsidRPr="00CF2E7C" w:rsidRDefault="00086B6F" w:rsidP="00086B6F">
            <w:pPr>
              <w:rPr>
                <w:rFonts w:ascii="Calibri" w:hAnsi="Calibri" w:cs="Calibri"/>
              </w:rPr>
            </w:pPr>
          </w:p>
        </w:tc>
      </w:tr>
      <w:tr w:rsidR="00086B6F" w:rsidRPr="00CF2E7C" w14:paraId="2408A643" w14:textId="77777777" w:rsidTr="00B245A2">
        <w:trPr>
          <w:trHeight w:val="300"/>
        </w:trPr>
        <w:tc>
          <w:tcPr>
            <w:tcW w:w="1065" w:type="dxa"/>
            <w:vAlign w:val="center"/>
          </w:tcPr>
          <w:p w14:paraId="10D12946" w14:textId="16B9DFCE" w:rsidR="00086B6F" w:rsidRPr="00CF2E7C" w:rsidRDefault="00086B6F" w:rsidP="00086B6F">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086B6F" w:rsidRPr="00CF2E7C" w:rsidRDefault="00086B6F" w:rsidP="00086B6F">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086B6F" w:rsidRPr="00CF2E7C" w:rsidRDefault="00086B6F" w:rsidP="00086B6F">
            <w:pPr>
              <w:rPr>
                <w:rFonts w:ascii="Calibri" w:hAnsi="Calibri" w:cs="Calibri"/>
              </w:rPr>
            </w:pPr>
          </w:p>
        </w:tc>
        <w:tc>
          <w:tcPr>
            <w:tcW w:w="1674" w:type="dxa"/>
          </w:tcPr>
          <w:p w14:paraId="2C6A5022" w14:textId="0B18E484" w:rsidR="00086B6F" w:rsidRPr="00CF2E7C" w:rsidRDefault="00086B6F" w:rsidP="00086B6F">
            <w:pPr>
              <w:rPr>
                <w:rFonts w:ascii="Calibri" w:hAnsi="Calibri" w:cs="Calibri"/>
              </w:rPr>
            </w:pPr>
            <w:r w:rsidRPr="00721F9B">
              <w:rPr>
                <w:rFonts w:ascii="Calibri" w:hAnsi="Calibri" w:cs="Calibri"/>
              </w:rPr>
              <w:t>X</w:t>
            </w:r>
          </w:p>
        </w:tc>
        <w:tc>
          <w:tcPr>
            <w:tcW w:w="1723" w:type="dxa"/>
            <w:vAlign w:val="center"/>
          </w:tcPr>
          <w:p w14:paraId="0590EE0A" w14:textId="77777777" w:rsidR="00086B6F" w:rsidRPr="00CF2E7C" w:rsidRDefault="00086B6F" w:rsidP="00086B6F">
            <w:pPr>
              <w:rPr>
                <w:rFonts w:ascii="Calibri" w:hAnsi="Calibri" w:cs="Calibri"/>
              </w:rPr>
            </w:pPr>
          </w:p>
        </w:tc>
      </w:tr>
      <w:tr w:rsidR="00086B6F" w:rsidRPr="00CF2E7C" w14:paraId="23D62D52" w14:textId="77777777" w:rsidTr="00B245A2">
        <w:trPr>
          <w:trHeight w:val="24"/>
        </w:trPr>
        <w:tc>
          <w:tcPr>
            <w:tcW w:w="1065" w:type="dxa"/>
            <w:vAlign w:val="center"/>
          </w:tcPr>
          <w:p w14:paraId="7ADF2DC1" w14:textId="0BD711B3" w:rsidR="00086B6F" w:rsidRPr="00CF2E7C" w:rsidRDefault="00086B6F" w:rsidP="00086B6F">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086B6F" w:rsidRPr="00CF2E7C" w:rsidRDefault="00086B6F" w:rsidP="00086B6F">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086B6F" w:rsidRPr="00CF2E7C" w:rsidRDefault="00086B6F" w:rsidP="00086B6F">
            <w:pPr>
              <w:rPr>
                <w:rFonts w:ascii="Calibri" w:hAnsi="Calibri" w:cs="Calibri"/>
              </w:rPr>
            </w:pPr>
          </w:p>
        </w:tc>
        <w:tc>
          <w:tcPr>
            <w:tcW w:w="1674" w:type="dxa"/>
          </w:tcPr>
          <w:p w14:paraId="5D138A68" w14:textId="55035BB7" w:rsidR="00086B6F" w:rsidRPr="00CF2E7C" w:rsidRDefault="00086B6F" w:rsidP="00086B6F">
            <w:pPr>
              <w:rPr>
                <w:rFonts w:ascii="Calibri" w:hAnsi="Calibri" w:cs="Calibri"/>
              </w:rPr>
            </w:pPr>
            <w:r w:rsidRPr="00721F9B">
              <w:rPr>
                <w:rFonts w:ascii="Calibri" w:hAnsi="Calibri" w:cs="Calibri"/>
              </w:rPr>
              <w:t>X</w:t>
            </w:r>
          </w:p>
        </w:tc>
        <w:tc>
          <w:tcPr>
            <w:tcW w:w="1723" w:type="dxa"/>
            <w:vAlign w:val="center"/>
          </w:tcPr>
          <w:p w14:paraId="51B18F60" w14:textId="77777777" w:rsidR="00086B6F" w:rsidRPr="00CF2E7C" w:rsidRDefault="00086B6F" w:rsidP="00086B6F">
            <w:pPr>
              <w:rPr>
                <w:rFonts w:ascii="Calibri" w:hAnsi="Calibri" w:cs="Calibri"/>
              </w:rPr>
            </w:pPr>
          </w:p>
        </w:tc>
      </w:tr>
      <w:tr w:rsidR="00086B6F" w:rsidRPr="00CF2E7C" w14:paraId="6DFD5C2C" w14:textId="77777777" w:rsidTr="00B245A2">
        <w:trPr>
          <w:trHeight w:val="300"/>
        </w:trPr>
        <w:tc>
          <w:tcPr>
            <w:tcW w:w="1065" w:type="dxa"/>
            <w:vAlign w:val="center"/>
          </w:tcPr>
          <w:p w14:paraId="6A95554A" w14:textId="4192D98E" w:rsidR="00086B6F" w:rsidRPr="00CF2E7C" w:rsidRDefault="00086B6F" w:rsidP="00086B6F">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086B6F" w:rsidRPr="00CF2E7C" w:rsidRDefault="00086B6F" w:rsidP="00086B6F">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086B6F" w:rsidRPr="00CF2E7C" w:rsidRDefault="00086B6F" w:rsidP="00086B6F">
            <w:pPr>
              <w:rPr>
                <w:rFonts w:ascii="Calibri" w:hAnsi="Calibri" w:cs="Calibri"/>
              </w:rPr>
            </w:pPr>
          </w:p>
        </w:tc>
        <w:tc>
          <w:tcPr>
            <w:tcW w:w="1674" w:type="dxa"/>
          </w:tcPr>
          <w:p w14:paraId="35A8F84B" w14:textId="7CE26B6C" w:rsidR="00086B6F" w:rsidRPr="00CF2E7C" w:rsidRDefault="00086B6F" w:rsidP="00086B6F">
            <w:pPr>
              <w:rPr>
                <w:rFonts w:ascii="Calibri" w:hAnsi="Calibri" w:cs="Calibri"/>
              </w:rPr>
            </w:pPr>
            <w:r w:rsidRPr="00721F9B">
              <w:rPr>
                <w:rFonts w:ascii="Calibri" w:hAnsi="Calibri" w:cs="Calibri"/>
              </w:rPr>
              <w:t>X</w:t>
            </w:r>
          </w:p>
        </w:tc>
        <w:tc>
          <w:tcPr>
            <w:tcW w:w="1723" w:type="dxa"/>
            <w:vAlign w:val="center"/>
          </w:tcPr>
          <w:p w14:paraId="2E4A286B" w14:textId="77777777" w:rsidR="00086B6F" w:rsidRPr="00CF2E7C" w:rsidRDefault="00086B6F" w:rsidP="00086B6F">
            <w:pPr>
              <w:rPr>
                <w:rFonts w:ascii="Calibri" w:hAnsi="Calibri" w:cs="Calibri"/>
              </w:rPr>
            </w:pPr>
          </w:p>
        </w:tc>
      </w:tr>
      <w:tr w:rsidR="00086B6F" w:rsidRPr="00CF2E7C" w14:paraId="031D95EE" w14:textId="77777777" w:rsidTr="00B245A2">
        <w:trPr>
          <w:trHeight w:val="300"/>
        </w:trPr>
        <w:tc>
          <w:tcPr>
            <w:tcW w:w="1065" w:type="dxa"/>
            <w:vAlign w:val="center"/>
          </w:tcPr>
          <w:p w14:paraId="2BC5F2E1" w14:textId="77B7DF15" w:rsidR="00086B6F" w:rsidRPr="00CF2E7C" w:rsidRDefault="00086B6F" w:rsidP="00086B6F">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086B6F" w:rsidRPr="00CF2E7C" w:rsidRDefault="00086B6F" w:rsidP="00086B6F">
            <w:pPr>
              <w:rPr>
                <w:rFonts w:ascii="Calibri" w:hAnsi="Calibri" w:cs="Calibri"/>
              </w:rPr>
            </w:pPr>
            <w:r w:rsidRPr="00CF2E7C">
              <w:rPr>
                <w:rFonts w:ascii="Calibri" w:hAnsi="Calibri" w:cs="Calibri"/>
              </w:rPr>
              <w:t>Government agencies and/or departments (regional – e.g. state, province, region, metropolitan region)</w:t>
            </w:r>
          </w:p>
        </w:tc>
        <w:tc>
          <w:tcPr>
            <w:tcW w:w="1675" w:type="dxa"/>
            <w:gridSpan w:val="4"/>
            <w:vAlign w:val="center"/>
          </w:tcPr>
          <w:p w14:paraId="73ABB9D1" w14:textId="77777777" w:rsidR="00086B6F" w:rsidRPr="00CF2E7C" w:rsidRDefault="00086B6F" w:rsidP="00086B6F">
            <w:pPr>
              <w:rPr>
                <w:rFonts w:ascii="Calibri" w:hAnsi="Calibri" w:cs="Calibri"/>
              </w:rPr>
            </w:pPr>
          </w:p>
        </w:tc>
        <w:tc>
          <w:tcPr>
            <w:tcW w:w="1674" w:type="dxa"/>
          </w:tcPr>
          <w:p w14:paraId="1E0471B3" w14:textId="153FF650" w:rsidR="00086B6F" w:rsidRPr="00CF2E7C" w:rsidRDefault="00086B6F" w:rsidP="00086B6F">
            <w:pPr>
              <w:rPr>
                <w:rFonts w:ascii="Calibri" w:hAnsi="Calibri" w:cs="Calibri"/>
              </w:rPr>
            </w:pPr>
            <w:r w:rsidRPr="00721F9B">
              <w:rPr>
                <w:rFonts w:ascii="Calibri" w:hAnsi="Calibri" w:cs="Calibri"/>
              </w:rPr>
              <w:t>X</w:t>
            </w:r>
          </w:p>
        </w:tc>
        <w:tc>
          <w:tcPr>
            <w:tcW w:w="1723" w:type="dxa"/>
            <w:vAlign w:val="center"/>
          </w:tcPr>
          <w:p w14:paraId="2B8AB3B9" w14:textId="77777777" w:rsidR="00086B6F" w:rsidRPr="00CF2E7C" w:rsidRDefault="00086B6F" w:rsidP="00086B6F">
            <w:pPr>
              <w:rPr>
                <w:rFonts w:ascii="Calibri" w:hAnsi="Calibri" w:cs="Calibri"/>
              </w:rPr>
            </w:pPr>
          </w:p>
        </w:tc>
      </w:tr>
      <w:tr w:rsidR="00086B6F" w:rsidRPr="00CF2E7C" w14:paraId="222BB92C" w14:textId="77777777" w:rsidTr="00B245A2">
        <w:trPr>
          <w:trHeight w:val="300"/>
        </w:trPr>
        <w:tc>
          <w:tcPr>
            <w:tcW w:w="1065" w:type="dxa"/>
            <w:vAlign w:val="center"/>
          </w:tcPr>
          <w:p w14:paraId="210D7725" w14:textId="09A78079" w:rsidR="00086B6F" w:rsidRPr="00CF2E7C" w:rsidRDefault="00086B6F" w:rsidP="00086B6F">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086B6F" w:rsidRPr="00CF2E7C" w:rsidRDefault="00086B6F" w:rsidP="00086B6F">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086B6F" w:rsidRPr="00CF2E7C" w:rsidRDefault="00086B6F" w:rsidP="00086B6F">
            <w:pPr>
              <w:rPr>
                <w:rFonts w:ascii="Calibri" w:hAnsi="Calibri" w:cs="Calibri"/>
              </w:rPr>
            </w:pPr>
          </w:p>
        </w:tc>
        <w:tc>
          <w:tcPr>
            <w:tcW w:w="1674" w:type="dxa"/>
          </w:tcPr>
          <w:p w14:paraId="12DE1980" w14:textId="51D91A14" w:rsidR="00086B6F" w:rsidRPr="00CF2E7C" w:rsidRDefault="00086B6F" w:rsidP="00086B6F">
            <w:pPr>
              <w:rPr>
                <w:rFonts w:ascii="Calibri" w:hAnsi="Calibri" w:cs="Calibri"/>
              </w:rPr>
            </w:pPr>
            <w:r w:rsidRPr="00721F9B">
              <w:rPr>
                <w:rFonts w:ascii="Calibri" w:hAnsi="Calibri" w:cs="Calibri"/>
              </w:rPr>
              <w:t>X</w:t>
            </w:r>
          </w:p>
        </w:tc>
        <w:tc>
          <w:tcPr>
            <w:tcW w:w="1723" w:type="dxa"/>
            <w:vAlign w:val="center"/>
          </w:tcPr>
          <w:p w14:paraId="6D84FEB1" w14:textId="77777777" w:rsidR="00086B6F" w:rsidRPr="00CF2E7C" w:rsidRDefault="00086B6F" w:rsidP="00086B6F">
            <w:pPr>
              <w:rPr>
                <w:rFonts w:ascii="Calibri" w:hAnsi="Calibri" w:cs="Calibri"/>
              </w:rPr>
            </w:pPr>
          </w:p>
        </w:tc>
      </w:tr>
      <w:tr w:rsidR="00086B6F" w:rsidRPr="00CF2E7C" w14:paraId="1F384835" w14:textId="77777777" w:rsidTr="00B245A2">
        <w:trPr>
          <w:trHeight w:val="300"/>
        </w:trPr>
        <w:tc>
          <w:tcPr>
            <w:tcW w:w="1065" w:type="dxa"/>
            <w:vAlign w:val="center"/>
          </w:tcPr>
          <w:p w14:paraId="026BA3FB" w14:textId="570E6596" w:rsidR="00086B6F" w:rsidRPr="00CF2E7C" w:rsidRDefault="00086B6F" w:rsidP="00086B6F">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086B6F" w:rsidRPr="00CF2E7C" w:rsidRDefault="00086B6F" w:rsidP="00086B6F">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086B6F" w:rsidRPr="00CF2E7C" w:rsidRDefault="00086B6F" w:rsidP="00086B6F">
            <w:pPr>
              <w:rPr>
                <w:rFonts w:ascii="Calibri" w:hAnsi="Calibri" w:cs="Calibri"/>
              </w:rPr>
            </w:pPr>
          </w:p>
        </w:tc>
        <w:tc>
          <w:tcPr>
            <w:tcW w:w="1674" w:type="dxa"/>
          </w:tcPr>
          <w:p w14:paraId="63318504" w14:textId="10CA41E4" w:rsidR="00086B6F" w:rsidRPr="00CF2E7C" w:rsidRDefault="00086B6F" w:rsidP="00086B6F">
            <w:pPr>
              <w:rPr>
                <w:rFonts w:ascii="Calibri" w:hAnsi="Calibri" w:cs="Calibri"/>
              </w:rPr>
            </w:pPr>
            <w:r w:rsidRPr="00721F9B">
              <w:rPr>
                <w:rFonts w:ascii="Calibri" w:hAnsi="Calibri" w:cs="Calibri"/>
              </w:rPr>
              <w:t>X</w:t>
            </w:r>
          </w:p>
        </w:tc>
        <w:tc>
          <w:tcPr>
            <w:tcW w:w="1723" w:type="dxa"/>
            <w:vAlign w:val="center"/>
          </w:tcPr>
          <w:p w14:paraId="7DC8E64E" w14:textId="77777777" w:rsidR="00086B6F" w:rsidRPr="00CF2E7C" w:rsidRDefault="00086B6F" w:rsidP="00086B6F">
            <w:pPr>
              <w:rPr>
                <w:rFonts w:ascii="Calibri" w:hAnsi="Calibri" w:cs="Calibri"/>
              </w:rPr>
            </w:pPr>
          </w:p>
        </w:tc>
      </w:tr>
      <w:tr w:rsidR="00086B6F" w:rsidRPr="00CF2E7C" w14:paraId="664817A5" w14:textId="77777777" w:rsidTr="00B245A2">
        <w:trPr>
          <w:trHeight w:val="24"/>
        </w:trPr>
        <w:tc>
          <w:tcPr>
            <w:tcW w:w="1065" w:type="dxa"/>
            <w:vAlign w:val="center"/>
          </w:tcPr>
          <w:p w14:paraId="4D36D51F" w14:textId="3A2AC194" w:rsidR="00086B6F" w:rsidRPr="00CF2E7C" w:rsidRDefault="00086B6F" w:rsidP="00086B6F">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086B6F" w:rsidRPr="00CF2E7C" w:rsidRDefault="00086B6F" w:rsidP="00086B6F">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086B6F" w:rsidRPr="00CF2E7C" w:rsidRDefault="00086B6F" w:rsidP="00086B6F">
            <w:pPr>
              <w:rPr>
                <w:rFonts w:ascii="Calibri" w:hAnsi="Calibri" w:cs="Calibri"/>
              </w:rPr>
            </w:pPr>
          </w:p>
        </w:tc>
        <w:tc>
          <w:tcPr>
            <w:tcW w:w="1674" w:type="dxa"/>
          </w:tcPr>
          <w:p w14:paraId="1BB569F7" w14:textId="3A4E8C63" w:rsidR="00086B6F" w:rsidRPr="00CF2E7C" w:rsidRDefault="00086B6F" w:rsidP="00086B6F">
            <w:pPr>
              <w:rPr>
                <w:rFonts w:ascii="Calibri" w:hAnsi="Calibri" w:cs="Calibri"/>
              </w:rPr>
            </w:pPr>
            <w:r w:rsidRPr="00721F9B">
              <w:rPr>
                <w:rFonts w:ascii="Calibri" w:hAnsi="Calibri" w:cs="Calibri"/>
              </w:rPr>
              <w:t>X</w:t>
            </w:r>
          </w:p>
        </w:tc>
        <w:tc>
          <w:tcPr>
            <w:tcW w:w="1723" w:type="dxa"/>
            <w:vAlign w:val="center"/>
          </w:tcPr>
          <w:p w14:paraId="19AEE9B2" w14:textId="77777777" w:rsidR="00086B6F" w:rsidRPr="00CF2E7C" w:rsidRDefault="00086B6F" w:rsidP="00086B6F">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6391A1B" w:rsidR="00D4323A" w:rsidRPr="00CF2E7C" w:rsidRDefault="00086B6F" w:rsidP="00CF2E7C">
            <w:pPr>
              <w:rPr>
                <w:rFonts w:ascii="Calibri" w:hAnsi="Calibri" w:cs="Calibri"/>
              </w:rPr>
            </w:pPr>
            <w:r>
              <w:rPr>
                <w:rFonts w:ascii="Calibri" w:hAnsi="Calibri" w:cs="Calibri"/>
              </w:rPr>
              <w:t>X</w:t>
            </w: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169BEB0D" w:rsidR="00092534" w:rsidRPr="00CF2E7C" w:rsidRDefault="00086B6F" w:rsidP="00CF2E7C">
            <w:pPr>
              <w:rPr>
                <w:rFonts w:ascii="Calibri" w:hAnsi="Calibri" w:cs="Calibri"/>
              </w:rPr>
            </w:pPr>
            <w:r w:rsidRPr="00086B6F">
              <w:rPr>
                <w:rFonts w:ascii="Calibri" w:hAnsi="Calibri" w:cs="Calibri"/>
              </w:rPr>
              <w:t>The UK Peatland Code primarily targets landowners and land managers who are undertaking peatland restoration projects. These projects are then validated and verified under the code, enabling them to generate carbon units that can be sold to companies seeking to offset their carbon emissions. Additionally, the code targets businesses and other investors who are interested in purchasing these carbon units to support peatland restoration and meet their own sustainability goals</w:t>
            </w: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lastRenderedPageBreak/>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15E499A4" w:rsidR="00092534" w:rsidRPr="00CF2E7C" w:rsidRDefault="00924E22" w:rsidP="00CF2E7C">
            <w:pPr>
              <w:rPr>
                <w:rFonts w:ascii="Calibri" w:hAnsi="Calibri" w:cs="Calibri"/>
              </w:rPr>
            </w:pPr>
            <w:r>
              <w:rPr>
                <w:rFonts w:ascii="Calibri" w:hAnsi="Calibri" w:cs="Calibri"/>
              </w:rPr>
              <w:t>X</w:t>
            </w: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E9E8007" w:rsidR="00092534" w:rsidRPr="00CF2E7C" w:rsidRDefault="00924E22" w:rsidP="00CF2E7C">
            <w:pPr>
              <w:rPr>
                <w:rFonts w:ascii="Calibri" w:hAnsi="Calibri" w:cs="Calibri"/>
              </w:rPr>
            </w:pPr>
            <w:r>
              <w:rPr>
                <w:rFonts w:ascii="Calibri" w:hAnsi="Calibri" w:cs="Calibri"/>
              </w:rPr>
              <w:t>X</w:t>
            </w:r>
          </w:p>
        </w:tc>
        <w:tc>
          <w:tcPr>
            <w:tcW w:w="1723" w:type="dxa"/>
            <w:vAlign w:val="center"/>
          </w:tcPr>
          <w:p w14:paraId="63004DE8" w14:textId="20E4A519"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0415AE6D" w:rsidR="00092534" w:rsidRPr="00CF2E7C" w:rsidRDefault="00924E22" w:rsidP="00CF2E7C">
            <w:pPr>
              <w:rPr>
                <w:rFonts w:ascii="Calibri" w:hAnsi="Calibri" w:cs="Calibri"/>
              </w:rPr>
            </w:pPr>
            <w:r>
              <w:rPr>
                <w:rFonts w:ascii="Calibri" w:hAnsi="Calibri" w:cs="Calibri"/>
              </w:rPr>
              <w:t>X</w:t>
            </w: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5FB6D4FC" w:rsidR="00092534" w:rsidRPr="00CF2E7C" w:rsidRDefault="00924E22" w:rsidP="00CF2E7C">
            <w:pPr>
              <w:rPr>
                <w:rFonts w:ascii="Calibri" w:hAnsi="Calibri" w:cs="Calibri"/>
              </w:rPr>
            </w:pPr>
            <w:r>
              <w:rPr>
                <w:rFonts w:ascii="Calibri" w:hAnsi="Calibri" w:cs="Calibri"/>
              </w:rPr>
              <w:t>X</w:t>
            </w: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0E5EA399" w:rsidR="00092534" w:rsidRPr="00CF2E7C" w:rsidRDefault="00924E22" w:rsidP="00CF2E7C">
            <w:pPr>
              <w:rPr>
                <w:rFonts w:ascii="Calibri" w:hAnsi="Calibri" w:cs="Calibri"/>
              </w:rPr>
            </w:pPr>
            <w:r>
              <w:rPr>
                <w:rFonts w:ascii="Calibri" w:hAnsi="Calibri" w:cs="Calibri"/>
              </w:rPr>
              <w:t>X</w:t>
            </w: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2E779C0" w:rsidR="00092534" w:rsidRPr="00CF2E7C" w:rsidRDefault="00924E22" w:rsidP="00CF2E7C">
            <w:pPr>
              <w:rPr>
                <w:rFonts w:ascii="Calibri" w:hAnsi="Calibri" w:cs="Calibri"/>
              </w:rPr>
            </w:pPr>
            <w:r>
              <w:rPr>
                <w:rFonts w:ascii="Calibri" w:hAnsi="Calibri" w:cs="Calibri"/>
              </w:rPr>
              <w:t>X</w:t>
            </w:r>
          </w:p>
        </w:tc>
        <w:tc>
          <w:tcPr>
            <w:tcW w:w="1723" w:type="dxa"/>
            <w:vAlign w:val="center"/>
          </w:tcPr>
          <w:p w14:paraId="17ED3CCF" w14:textId="3536B230"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674FC28B" w:rsidR="00092534" w:rsidRPr="00CF2E7C" w:rsidRDefault="00924E22" w:rsidP="00CF2E7C">
            <w:pPr>
              <w:rPr>
                <w:rFonts w:ascii="Calibri" w:hAnsi="Calibri" w:cs="Calibri"/>
              </w:rPr>
            </w:pPr>
            <w:r>
              <w:rPr>
                <w:rFonts w:ascii="Calibri" w:hAnsi="Calibri" w:cs="Calibri"/>
              </w:rPr>
              <w:t xml:space="preserve">Any sort of investor involved in peatland restoration or development. </w:t>
            </w: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5AEB6A7A"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1460AAC2"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5B837F2F"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5EB31C71"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18570A3F"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5E30DBA4"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13670ABB"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3136DD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4B69BD00"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lastRenderedPageBreak/>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3284986B"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23D81E89" w:rsidR="00092534" w:rsidRPr="00CF2E7C" w:rsidRDefault="00092534" w:rsidP="00CF2E7C">
            <w:pPr>
              <w:rPr>
                <w:rFonts w:ascii="Calibri" w:hAnsi="Calibri" w:cs="Calibri"/>
              </w:rPr>
            </w:pPr>
          </w:p>
        </w:tc>
        <w:tc>
          <w:tcPr>
            <w:tcW w:w="1723" w:type="dxa"/>
            <w:vAlign w:val="center"/>
          </w:tcPr>
          <w:p w14:paraId="6316F493" w14:textId="662FAB11"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35182332"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A0AFC31"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1279EB80"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6A4C3F2D"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0A208B99"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1D9835CA"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3544B9D"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03E5BFF3"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20016EC6"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2035CD2"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FBE90E2" w14:textId="77777777" w:rsidR="00092534" w:rsidRDefault="00924E22" w:rsidP="00CF2E7C">
            <w:pPr>
              <w:rPr>
                <w:rFonts w:ascii="Calibri" w:hAnsi="Calibri" w:cs="Calibri"/>
              </w:rPr>
            </w:pPr>
            <w:r w:rsidRPr="00924E22">
              <w:rPr>
                <w:rFonts w:ascii="Calibri" w:hAnsi="Calibri" w:cs="Calibri"/>
              </w:rPr>
              <w:t>The Peatland Code is a voluntary certification standard for UK peatland projects wishing to market the climate benefits of peatland restoration and provides assurances to voluntary carbon market buyers that the climate benefits being sold are real, quantifiable, additional and permanent.</w:t>
            </w:r>
          </w:p>
          <w:p w14:paraId="2894CDCA" w14:textId="4886952C" w:rsidR="00924E22" w:rsidRPr="00CF2E7C" w:rsidRDefault="00924E22" w:rsidP="00CF2E7C">
            <w:pPr>
              <w:rPr>
                <w:rFonts w:ascii="Calibri" w:hAnsi="Calibri" w:cs="Calibri"/>
              </w:rPr>
            </w:pPr>
            <w:r w:rsidRPr="00924E22">
              <w:rPr>
                <w:rFonts w:ascii="Calibri" w:hAnsi="Calibri" w:cs="Calibri"/>
              </w:rPr>
              <w:t>This includes land managers, developers, and investors involved in peatland restoration, as well as organizations looking to offset their carbon emissions through peatland restoration. </w:t>
            </w: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lastRenderedPageBreak/>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6B54C6"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lastRenderedPageBreak/>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1258F122" w:rsidR="00DB1E72" w:rsidRPr="00CF2E7C" w:rsidRDefault="003416C1" w:rsidP="00CF2E7C">
            <w:pPr>
              <w:rPr>
                <w:rFonts w:ascii="Calibri" w:hAnsi="Calibri" w:cs="Calibri"/>
              </w:rPr>
            </w:pPr>
            <w:r>
              <w:rPr>
                <w:rFonts w:ascii="Calibri" w:hAnsi="Calibri" w:cs="Calibri"/>
              </w:rPr>
              <w:t>X</w:t>
            </w: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9275A9F" w:rsidR="00092534" w:rsidRPr="00CF2E7C" w:rsidRDefault="003416C1" w:rsidP="00CF2E7C">
            <w:pPr>
              <w:rPr>
                <w:rFonts w:ascii="Calibri" w:hAnsi="Calibri" w:cs="Calibri"/>
              </w:rPr>
            </w:pPr>
            <w:r>
              <w:rPr>
                <w:rFonts w:ascii="Calibri" w:hAnsi="Calibri" w:cs="Calibri"/>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277F6D9" w14:textId="77777777" w:rsidR="003416C1" w:rsidRDefault="003416C1" w:rsidP="00CF2E7C">
            <w:pPr>
              <w:rPr>
                <w:rFonts w:ascii="Calibri" w:hAnsi="Calibri" w:cs="Calibri"/>
              </w:rPr>
            </w:pPr>
            <w:r>
              <w:rPr>
                <w:rFonts w:ascii="Calibri" w:hAnsi="Calibri" w:cs="Calibri"/>
              </w:rPr>
              <w:t xml:space="preserve">There are yearly progress reports to show the implementation of the policy tool </w:t>
            </w:r>
          </w:p>
          <w:p w14:paraId="365356C8" w14:textId="77777777" w:rsidR="00092534" w:rsidRDefault="003416C1" w:rsidP="00CF2E7C">
            <w:pPr>
              <w:rPr>
                <w:rFonts w:ascii="Calibri" w:hAnsi="Calibri" w:cs="Calibri"/>
              </w:rPr>
            </w:pPr>
            <w:hyperlink r:id="rId21" w:history="1">
              <w:r w:rsidRPr="00983314">
                <w:rPr>
                  <w:rStyle w:val="Hyperlink"/>
                  <w:rFonts w:ascii="Calibri" w:hAnsi="Calibri" w:cs="Calibri"/>
                </w:rPr>
                <w:t>https://www.iucn-uk-peatlandprogramme.org/sites/default/files/2024-09/UK%20Peatland%20Strategy%20progress%202024%20FINAL.pdf</w:t>
              </w:r>
            </w:hyperlink>
            <w:r>
              <w:rPr>
                <w:rFonts w:ascii="Calibri" w:hAnsi="Calibri" w:cs="Calibri"/>
              </w:rPr>
              <w:t xml:space="preserve"> </w:t>
            </w:r>
          </w:p>
          <w:p w14:paraId="2BE39407" w14:textId="77777777" w:rsidR="00F03A40" w:rsidRDefault="00F03A40" w:rsidP="00CF2E7C">
            <w:pPr>
              <w:rPr>
                <w:rFonts w:ascii="Calibri" w:hAnsi="Calibri" w:cs="Calibri"/>
              </w:rPr>
            </w:pPr>
          </w:p>
          <w:p w14:paraId="54B2963A" w14:textId="77777777" w:rsidR="00F03A40" w:rsidRDefault="00F03A40" w:rsidP="00F03A40">
            <w:pPr>
              <w:rPr>
                <w:rFonts w:ascii="Calibri" w:hAnsi="Calibri" w:cs="Calibri"/>
              </w:rPr>
            </w:pPr>
            <w:r>
              <w:rPr>
                <w:rFonts w:ascii="Calibri" w:hAnsi="Calibri" w:cs="Calibri"/>
              </w:rPr>
              <w:t xml:space="preserve">The UK Land Carbon Registry holds data about Woodland Carbon Code and Peatland Carbon Code projects. Information about hundreds of projects is publicly available: </w:t>
            </w:r>
            <w:hyperlink r:id="rId22" w:history="1">
              <w:r w:rsidRPr="003A33BD">
                <w:rPr>
                  <w:rStyle w:val="Hyperlink"/>
                  <w:rFonts w:ascii="Calibri" w:hAnsi="Calibri" w:cs="Calibri"/>
                </w:rPr>
                <w:t>S&amp;P Global Registry - Public Reports</w:t>
              </w:r>
            </w:hyperlink>
            <w:r>
              <w:rPr>
                <w:rFonts w:ascii="Calibri" w:hAnsi="Calibri" w:cs="Calibri"/>
              </w:rPr>
              <w:t>.</w:t>
            </w:r>
          </w:p>
          <w:p w14:paraId="4E9BC062" w14:textId="592D6B6C" w:rsidR="00F03A40" w:rsidRPr="00CF2E7C" w:rsidRDefault="00F03A40"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3E7EEAC5" w:rsidR="00092534" w:rsidRPr="00CF2E7C" w:rsidRDefault="003416C1"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3AF1A918" w:rsidR="00D46B07" w:rsidRPr="00CF2E7C" w:rsidRDefault="003416C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623A060F" w:rsidR="00D46B07" w:rsidRPr="00CF2E7C" w:rsidRDefault="00F03A4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6707693B"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225CD8F9"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5EFC887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5C873FE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611F934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3416C1">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13624D89"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190B5BE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63D16244"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2B3B121"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601"/>
        <w:gridCol w:w="3969"/>
        <w:gridCol w:w="301"/>
        <w:gridCol w:w="1238"/>
        <w:gridCol w:w="292"/>
        <w:gridCol w:w="2233"/>
        <w:gridCol w:w="1816"/>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011308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5239D21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EA4266">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D8C78" w14:textId="761C5FCD" w:rsidR="00EA4266"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EA4266" w:rsidRPr="00EA4266">
              <w:rPr>
                <w:rFonts w:ascii="Calibri" w:eastAsia="Times New Roman" w:hAnsi="Calibri" w:cs="Calibri"/>
                <w:kern w:val="0"/>
                <w:lang w:eastAsia="en-GB"/>
                <w14:ligatures w14:val="none"/>
              </w:rPr>
              <w:t>Projects and carbon units shall only appear on one carbon registry – The UK Land Carbon Registry</w:t>
            </w:r>
            <w:r w:rsidR="00F03A40">
              <w:rPr>
                <w:rFonts w:ascii="Calibri" w:eastAsia="Times New Roman" w:hAnsi="Calibri" w:cs="Calibri"/>
                <w:kern w:val="0"/>
                <w:lang w:eastAsia="en-GB"/>
                <w14:ligatures w14:val="none"/>
              </w:rPr>
              <w:t xml:space="preserve"> (shared with the Woodland Carbon Code)</w:t>
            </w:r>
            <w:r w:rsidR="00EA4266" w:rsidRPr="00EA4266">
              <w:rPr>
                <w:rFonts w:ascii="Calibri" w:eastAsia="Times New Roman" w:hAnsi="Calibri" w:cs="Calibri"/>
                <w:kern w:val="0"/>
                <w:lang w:eastAsia="en-GB"/>
                <w14:ligatures w14:val="none"/>
              </w:rPr>
              <w:t>. All projects, project documentation, carbon units, assignments and retirements shall be visible in the ‘public view’ of the UK Land Carbon Registry. Upon project or restoration validation Pending Issuance Units (</w:t>
            </w:r>
            <w:proofErr w:type="spellStart"/>
            <w:r w:rsidR="00EA4266" w:rsidRPr="00EA4266">
              <w:rPr>
                <w:rFonts w:ascii="Calibri" w:eastAsia="Times New Roman" w:hAnsi="Calibri" w:cs="Calibri"/>
                <w:kern w:val="0"/>
                <w:lang w:eastAsia="en-GB"/>
                <w14:ligatures w14:val="none"/>
              </w:rPr>
              <w:t>PIUs</w:t>
            </w:r>
            <w:proofErr w:type="spellEnd"/>
            <w:r w:rsidR="00EA4266" w:rsidRPr="00EA4266">
              <w:rPr>
                <w:rFonts w:ascii="Calibri" w:eastAsia="Times New Roman" w:hAnsi="Calibri" w:cs="Calibri"/>
                <w:kern w:val="0"/>
                <w:lang w:eastAsia="en-GB"/>
                <w14:ligatures w14:val="none"/>
              </w:rPr>
              <w:t xml:space="preserve">) shall be listed for all carbon units in the project. </w:t>
            </w:r>
          </w:p>
          <w:p w14:paraId="38C2165D" w14:textId="39944079"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17438815" w:rsidR="00343937" w:rsidRPr="00CF2E7C" w:rsidRDefault="00EA426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14C848E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A4266">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3F6799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03A40">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51A304D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03A40">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w:t>
            </w:r>
            <w:r w:rsidRPr="00CF2E7C">
              <w:rPr>
                <w:rFonts w:ascii="Calibri" w:eastAsia="Times New Roman" w:hAnsi="Calibri" w:cs="Calibri"/>
                <w:kern w:val="0"/>
                <w:lang w:eastAsia="en-GB"/>
                <w14:ligatures w14:val="none"/>
              </w:rPr>
              <w:lastRenderedPageBreak/>
              <w:t xml:space="preserve">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65E09EB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A4266">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5FDC9D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2BD644" w14:textId="542B184E" w:rsidR="00EA4266" w:rsidRDefault="00F03A4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Section 1.6 addresses avoidance of double-counting and focuses on the use of the registry. </w:t>
            </w:r>
            <w:r w:rsidR="00EA4266" w:rsidRPr="00EA4266">
              <w:rPr>
                <w:rFonts w:ascii="Calibri" w:eastAsia="Times New Roman" w:hAnsi="Calibri" w:cs="Calibri"/>
                <w:kern w:val="0"/>
                <w:lang w:eastAsia="en-GB"/>
                <w14:ligatures w14:val="none"/>
              </w:rPr>
              <w:t xml:space="preserve">Projects and carbon units shall only appear on one carbon registry – The UK Land Carbon Registry. All projects, project documentation, carbon units, assignments and retirements shall be visible in the ‘public view’ of the UK Land Carbon Registry. </w:t>
            </w:r>
          </w:p>
          <w:p w14:paraId="77E3FCE4" w14:textId="7365D6A7" w:rsidR="00EA4266" w:rsidRDefault="00EA4266" w:rsidP="00CF2E7C">
            <w:pPr>
              <w:textAlignment w:val="baseline"/>
              <w:rPr>
                <w:rFonts w:ascii="Calibri" w:eastAsia="Times New Roman" w:hAnsi="Calibri" w:cs="Calibri"/>
                <w:kern w:val="0"/>
                <w:lang w:eastAsia="en-GB"/>
                <w14:ligatures w14:val="none"/>
              </w:rPr>
            </w:pPr>
            <w:r w:rsidRPr="00EA4266">
              <w:rPr>
                <w:rFonts w:ascii="Calibri" w:eastAsia="Times New Roman" w:hAnsi="Calibri" w:cs="Calibri"/>
                <w:kern w:val="0"/>
                <w:lang w:eastAsia="en-GB"/>
                <w14:ligatures w14:val="none"/>
              </w:rPr>
              <w:t>Upon project or restoration validation Pending Issuance Units (</w:t>
            </w:r>
            <w:proofErr w:type="spellStart"/>
            <w:r w:rsidRPr="00EA4266">
              <w:rPr>
                <w:rFonts w:ascii="Calibri" w:eastAsia="Times New Roman" w:hAnsi="Calibri" w:cs="Calibri"/>
                <w:kern w:val="0"/>
                <w:lang w:eastAsia="en-GB"/>
                <w14:ligatures w14:val="none"/>
              </w:rPr>
              <w:t>PIUs</w:t>
            </w:r>
            <w:proofErr w:type="spellEnd"/>
            <w:r w:rsidRPr="00EA4266">
              <w:rPr>
                <w:rFonts w:ascii="Calibri" w:eastAsia="Times New Roman" w:hAnsi="Calibri" w:cs="Calibri"/>
                <w:kern w:val="0"/>
                <w:lang w:eastAsia="en-GB"/>
                <w14:ligatures w14:val="none"/>
              </w:rPr>
              <w:t xml:space="preserve">) shall be listed for all carbon units in the project. Any </w:t>
            </w:r>
            <w:proofErr w:type="spellStart"/>
            <w:r w:rsidRPr="00EA4266">
              <w:rPr>
                <w:rFonts w:ascii="Calibri" w:eastAsia="Times New Roman" w:hAnsi="Calibri" w:cs="Calibri"/>
                <w:kern w:val="0"/>
                <w:lang w:eastAsia="en-GB"/>
                <w14:ligatures w14:val="none"/>
              </w:rPr>
              <w:t>PIUs</w:t>
            </w:r>
            <w:proofErr w:type="spellEnd"/>
            <w:r w:rsidRPr="00EA4266">
              <w:rPr>
                <w:rFonts w:ascii="Calibri" w:eastAsia="Times New Roman" w:hAnsi="Calibri" w:cs="Calibri"/>
                <w:kern w:val="0"/>
                <w:lang w:eastAsia="en-GB"/>
                <w14:ligatures w14:val="none"/>
              </w:rPr>
              <w:t xml:space="preserve"> sold in advance of verification shall either be transferred to the relevant buyer’s account or ‘assigned’ to that buyer. </w:t>
            </w:r>
          </w:p>
          <w:p w14:paraId="68AFE79D" w14:textId="77777777" w:rsidR="00343937" w:rsidRDefault="00EA4266" w:rsidP="00CF2E7C">
            <w:pPr>
              <w:textAlignment w:val="baseline"/>
              <w:rPr>
                <w:rFonts w:ascii="Calibri" w:eastAsia="Times New Roman" w:hAnsi="Calibri" w:cs="Calibri"/>
                <w:kern w:val="0"/>
                <w:lang w:eastAsia="en-GB"/>
                <w14:ligatures w14:val="none"/>
              </w:rPr>
            </w:pPr>
            <w:r w:rsidRPr="00EA4266">
              <w:rPr>
                <w:rFonts w:ascii="Calibri" w:eastAsia="Times New Roman" w:hAnsi="Calibri" w:cs="Calibri"/>
                <w:kern w:val="0"/>
                <w:lang w:eastAsia="en-GB"/>
                <w14:ligatures w14:val="none"/>
              </w:rPr>
              <w:t xml:space="preserve">At each verification </w:t>
            </w:r>
            <w:proofErr w:type="spellStart"/>
            <w:r w:rsidRPr="00EA4266">
              <w:rPr>
                <w:rFonts w:ascii="Calibri" w:eastAsia="Times New Roman" w:hAnsi="Calibri" w:cs="Calibri"/>
                <w:kern w:val="0"/>
                <w:lang w:eastAsia="en-GB"/>
                <w14:ligatures w14:val="none"/>
              </w:rPr>
              <w:t>PIUs</w:t>
            </w:r>
            <w:proofErr w:type="spellEnd"/>
            <w:r w:rsidRPr="00EA4266">
              <w:rPr>
                <w:rFonts w:ascii="Calibri" w:eastAsia="Times New Roman" w:hAnsi="Calibri" w:cs="Calibri"/>
                <w:kern w:val="0"/>
                <w:lang w:eastAsia="en-GB"/>
                <w14:ligatures w14:val="none"/>
              </w:rPr>
              <w:t xml:space="preserve"> for that vintage shall be cancelled and the verified number of Peatland Carbon Units (PCUs) issued. Prior to using Peatland Carbon Units in any reports, they shall be ‘retired’ from the UK Land Carbon Registr</w:t>
            </w:r>
            <w:r>
              <w:rPr>
                <w:rFonts w:ascii="Calibri" w:eastAsia="Times New Roman" w:hAnsi="Calibri" w:cs="Calibri"/>
                <w:kern w:val="0"/>
                <w:lang w:eastAsia="en-GB"/>
                <w14:ligatures w14:val="none"/>
              </w:rPr>
              <w:t>y</w:t>
            </w:r>
          </w:p>
          <w:p w14:paraId="4A407486" w14:textId="4C4BE1BA" w:rsidR="00363DD8" w:rsidRDefault="00363DD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Guidance: </w:t>
            </w:r>
          </w:p>
          <w:p w14:paraId="4878BF58" w14:textId="4445C552" w:rsidR="00363DD8" w:rsidRPr="00CF2E7C" w:rsidRDefault="00363DD8" w:rsidP="00CF2E7C">
            <w:pPr>
              <w:textAlignment w:val="baseline"/>
              <w:rPr>
                <w:rFonts w:ascii="Calibri" w:eastAsia="Times New Roman" w:hAnsi="Calibri" w:cs="Calibri"/>
                <w:kern w:val="0"/>
                <w:lang w:eastAsia="en-GB"/>
                <w14:ligatures w14:val="none"/>
              </w:rPr>
            </w:pPr>
            <w:r w:rsidRPr="00363DD8">
              <w:rPr>
                <w:rFonts w:ascii="Calibri" w:eastAsia="Times New Roman" w:hAnsi="Calibri" w:cs="Calibri"/>
                <w:kern w:val="0"/>
                <w:lang w:eastAsia="en-GB"/>
                <w14:ligatures w14:val="none"/>
              </w:rPr>
              <w:t xml:space="preserve">Until sold, the landowner is the sole owner of the emissions reduction benefits of the project, unless contractually agreed differently. Guidance on the legal ownership of carbon units can be found on </w:t>
            </w:r>
            <w:r w:rsidR="002A442A">
              <w:rPr>
                <w:rFonts w:ascii="Calibri" w:eastAsia="Times New Roman" w:hAnsi="Calibri" w:cs="Calibri"/>
                <w:kern w:val="0"/>
                <w:lang w:eastAsia="en-GB"/>
                <w14:ligatures w14:val="none"/>
              </w:rPr>
              <w:t>the</w:t>
            </w:r>
            <w:r w:rsidRPr="00363DD8">
              <w:rPr>
                <w:rFonts w:ascii="Calibri" w:eastAsia="Times New Roman" w:hAnsi="Calibri" w:cs="Calibri"/>
                <w:kern w:val="0"/>
                <w:lang w:eastAsia="en-GB"/>
                <w14:ligatures w14:val="none"/>
              </w:rPr>
              <w:t xml:space="preserve"> website </w:t>
            </w:r>
            <w:hyperlink r:id="rId23" w:history="1">
              <w:r w:rsidRPr="00983314">
                <w:rPr>
                  <w:rStyle w:val="Hyperlink"/>
                  <w:rFonts w:ascii="Calibri" w:eastAsia="Times New Roman" w:hAnsi="Calibri" w:cs="Calibri"/>
                  <w:kern w:val="0"/>
                  <w:lang w:eastAsia="en-GB"/>
                  <w14:ligatures w14:val="none"/>
                </w:rPr>
                <w:t>https://iucn-uk-peatland-programme.org/peatland-code/introduction-peatland-code/useful-links</w:t>
              </w:r>
            </w:hyperlink>
            <w:r w:rsidRPr="00363DD8">
              <w:rPr>
                <w:rFonts w:ascii="Calibri" w:eastAsia="Times New Roman" w:hAnsi="Calibri" w:cs="Calibri"/>
                <w:kern w:val="0"/>
                <w:lang w:eastAsia="en-GB"/>
                <w14:ligatures w14:val="none"/>
              </w:rPr>
              <w:t xml:space="preserve">. </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19D2441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A4266">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328AAC9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A4266">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0D0B602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A4266">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43AFB74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4715F1A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33674">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w:t>
            </w:r>
            <w:r w:rsidRPr="00CF2E7C">
              <w:rPr>
                <w:rFonts w:ascii="Calibri" w:eastAsia="Times New Roman" w:hAnsi="Calibri" w:cs="Calibri"/>
                <w:kern w:val="0"/>
                <w:lang w:eastAsia="en-GB"/>
                <w14:ligatures w14:val="none"/>
              </w:rPr>
              <w:lastRenderedPageBreak/>
              <w:t xml:space="preserve">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1963DAF3" w:rsidR="00343937" w:rsidRPr="00CF2E7C" w:rsidRDefault="0003367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There is no direction about how financial revenues generating by trading carbon credits must be used.</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3DE3A785"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63DD8">
              <w:rPr>
                <w:rFonts w:ascii="Calibri" w:eastAsia="Times New Roman" w:hAnsi="Calibri" w:cs="Calibri"/>
                <w:kern w:val="0"/>
                <w:lang w:eastAsia="en-GB"/>
                <w14:ligatures w14:val="none"/>
              </w:rPr>
              <w:t>X</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6CAD1E8"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9035E7" w14:textId="34F4B6AA" w:rsidR="00363DD8" w:rsidRDefault="00363DD8" w:rsidP="00CF2E7C">
            <w:pPr>
              <w:textAlignment w:val="baseline"/>
              <w:rPr>
                <w:rFonts w:ascii="Calibri" w:eastAsia="Times New Roman" w:hAnsi="Calibri" w:cs="Calibri"/>
                <w:kern w:val="0"/>
                <w:lang w:eastAsia="en-GB"/>
                <w14:ligatures w14:val="none"/>
              </w:rPr>
            </w:pPr>
            <w:r w:rsidRPr="00363DD8">
              <w:rPr>
                <w:rFonts w:ascii="Calibri" w:eastAsia="Times New Roman" w:hAnsi="Calibri" w:cs="Calibri"/>
                <w:kern w:val="0"/>
                <w:lang w:eastAsia="en-GB"/>
                <w14:ligatures w14:val="none"/>
              </w:rPr>
              <w:t>IUCN UK PP Grievance and Appeals Procedur</w:t>
            </w:r>
            <w:r>
              <w:rPr>
                <w:rFonts w:ascii="Calibri" w:eastAsia="Times New Roman" w:hAnsi="Calibri" w:cs="Calibri"/>
                <w:kern w:val="0"/>
                <w:lang w:eastAsia="en-GB"/>
                <w14:ligatures w14:val="none"/>
              </w:rPr>
              <w:t>e</w:t>
            </w:r>
          </w:p>
          <w:p w14:paraId="321EFE07" w14:textId="7386998F" w:rsidR="00363DD8" w:rsidRDefault="00363DD8" w:rsidP="00CF2E7C">
            <w:pPr>
              <w:textAlignment w:val="baseline"/>
              <w:rPr>
                <w:rFonts w:ascii="Calibri" w:eastAsia="Times New Roman" w:hAnsi="Calibri" w:cs="Calibri"/>
                <w:kern w:val="0"/>
                <w:lang w:eastAsia="en-GB"/>
                <w14:ligatures w14:val="none"/>
              </w:rPr>
            </w:pPr>
            <w:r w:rsidRPr="00363DD8">
              <w:rPr>
                <w:rFonts w:ascii="Calibri" w:eastAsia="Times New Roman" w:hAnsi="Calibri" w:cs="Calibri"/>
                <w:kern w:val="0"/>
                <w:lang w:eastAsia="en-GB"/>
                <w14:ligatures w14:val="none"/>
              </w:rPr>
              <w:t>This document sets out the procedure for grievances under the Peatland Code and the process that must be followed for appealing a decision made by the bodies that administer the Peatland Code. It is designed to help ensure that any grievance or appeals under the Peatland Code are dealt with in a timely, open, transparent and inclusive manner.</w:t>
            </w:r>
          </w:p>
          <w:p w14:paraId="1DFA9CEC" w14:textId="6CBDDC88" w:rsidR="00304070" w:rsidRPr="00CF2E7C" w:rsidRDefault="00363DD8" w:rsidP="00CF2E7C">
            <w:pPr>
              <w:textAlignment w:val="baseline"/>
              <w:rPr>
                <w:rFonts w:ascii="Calibri" w:eastAsia="Times New Roman" w:hAnsi="Calibri" w:cs="Calibri"/>
                <w:kern w:val="0"/>
                <w:lang w:eastAsia="en-GB"/>
                <w14:ligatures w14:val="none"/>
              </w:rPr>
            </w:pPr>
            <w:hyperlink r:id="rId24" w:history="1">
              <w:r w:rsidRPr="00983314">
                <w:rPr>
                  <w:rStyle w:val="Hyperlink"/>
                  <w:rFonts w:ascii="Calibri" w:eastAsia="Times New Roman" w:hAnsi="Calibri" w:cs="Calibri"/>
                  <w:kern w:val="0"/>
                  <w:lang w:eastAsia="en-GB"/>
                  <w14:ligatures w14:val="none"/>
                </w:rPr>
                <w:t>https://www.iucn-uk-peatlandprogramme.org/sites/default/files/2024-09/QMS_034%20%20Peatland%20Code%20Disputes%2C%20Complaints%20and%20Appeals%20Procedure_0.pdf</w:t>
              </w:r>
            </w:hyperlink>
            <w:r>
              <w:rPr>
                <w:rFonts w:ascii="Calibri" w:eastAsia="Times New Roman" w:hAnsi="Calibri" w:cs="Calibri"/>
                <w:kern w:val="0"/>
                <w:lang w:eastAsia="en-GB"/>
                <w14:ligatures w14:val="none"/>
              </w:rPr>
              <w:t xml:space="preserve"> </w:t>
            </w: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60433F7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63DD8">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26D35CDE" w:rsidR="00702413" w:rsidRPr="00CF2E7C" w:rsidRDefault="00702413" w:rsidP="00CF2E7C">
            <w:pPr>
              <w:textAlignment w:val="baseline"/>
              <w:rPr>
                <w:rFonts w:ascii="Calibri" w:eastAsia="Times New Roman" w:hAnsi="Calibri" w:cs="Calibri"/>
                <w:kern w:val="0"/>
                <w:lang w:eastAsia="en-GB"/>
                <w14:ligatures w14:val="none"/>
              </w:rPr>
            </w:pPr>
          </w:p>
        </w:tc>
      </w:tr>
      <w:tr w:rsidR="00363DD8"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363DD8" w:rsidRPr="00CF2E7C" w:rsidRDefault="00363DD8" w:rsidP="00363DD8">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159E7A28" w:rsidR="00363DD8" w:rsidRPr="00CF2E7C" w:rsidRDefault="00363DD8" w:rsidP="00363DD8">
            <w:pPr>
              <w:textAlignment w:val="baseline"/>
              <w:rPr>
                <w:rFonts w:ascii="Calibri" w:eastAsia="Times New Roman" w:hAnsi="Calibri" w:cs="Calibri"/>
                <w:kern w:val="0"/>
                <w:lang w:eastAsia="en-GB"/>
                <w14:ligatures w14:val="none"/>
              </w:rPr>
            </w:pPr>
          </w:p>
        </w:tc>
      </w:tr>
      <w:tr w:rsidR="00363DD8"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363DD8" w:rsidRPr="00CF2E7C" w:rsidRDefault="00363DD8" w:rsidP="00363DD8">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BC10B46" w:rsidR="00363DD8" w:rsidRPr="00CF2E7C" w:rsidRDefault="00363DD8" w:rsidP="00363DD8">
            <w:pPr>
              <w:textAlignment w:val="baseline"/>
              <w:rPr>
                <w:rFonts w:ascii="Calibri" w:eastAsia="Times New Roman" w:hAnsi="Calibri" w:cs="Calibri"/>
                <w:kern w:val="0"/>
                <w:lang w:eastAsia="en-GB"/>
                <w14:ligatures w14:val="none"/>
              </w:rPr>
            </w:pPr>
          </w:p>
        </w:tc>
      </w:tr>
      <w:tr w:rsidR="00363DD8"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363DD8" w:rsidRPr="00CF2E7C" w:rsidRDefault="00363DD8" w:rsidP="00363DD8">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Pr="00CF2E7C">
              <w:rPr>
                <w:rFonts w:ascii="Calibri" w:eastAsia="Times New Roman" w:hAnsi="Calibri" w:cs="Calibri"/>
                <w:b/>
                <w:bCs/>
                <w:color w:val="7030A0"/>
                <w:kern w:val="0"/>
                <w:lang w:eastAsia="en-GB"/>
                <w14:ligatures w14:val="none"/>
              </w:rPr>
              <w:t>Reserve (CAR)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37DA65DB" w:rsidR="00363DD8" w:rsidRPr="00CF2E7C" w:rsidRDefault="00363DD8" w:rsidP="00363DD8">
            <w:pPr>
              <w:textAlignment w:val="baseline"/>
              <w:rPr>
                <w:rFonts w:ascii="Calibri" w:eastAsia="Times New Roman" w:hAnsi="Calibri" w:cs="Calibri"/>
                <w:kern w:val="0"/>
                <w:lang w:eastAsia="en-GB"/>
                <w14:ligatures w14:val="none"/>
              </w:rPr>
            </w:pPr>
          </w:p>
        </w:tc>
      </w:tr>
      <w:tr w:rsidR="00363DD8"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363DD8" w:rsidRPr="00CF2E7C" w:rsidRDefault="00363DD8" w:rsidP="00363DD8">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50824BEA" w:rsidR="00363DD8" w:rsidRPr="00CF2E7C" w:rsidRDefault="00363DD8" w:rsidP="00363DD8">
            <w:pPr>
              <w:textAlignment w:val="baseline"/>
              <w:rPr>
                <w:rFonts w:ascii="Calibri" w:eastAsia="Times New Roman" w:hAnsi="Calibri" w:cs="Calibri"/>
                <w:kern w:val="0"/>
                <w:lang w:eastAsia="en-GB"/>
                <w14:ligatures w14:val="none"/>
              </w:rPr>
            </w:pPr>
          </w:p>
        </w:tc>
      </w:tr>
      <w:tr w:rsidR="00363DD8"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31A7232E" w:rsidR="00363DD8" w:rsidRPr="00CF2E7C" w:rsidRDefault="00363DD8" w:rsidP="00363DD8">
            <w:pPr>
              <w:textAlignment w:val="baseline"/>
              <w:rPr>
                <w:rFonts w:ascii="Calibri" w:eastAsia="Times New Roman" w:hAnsi="Calibri" w:cs="Calibri"/>
                <w:kern w:val="0"/>
                <w:lang w:eastAsia="en-GB"/>
                <w14:ligatures w14:val="none"/>
              </w:rPr>
            </w:pPr>
          </w:p>
        </w:tc>
      </w:tr>
      <w:tr w:rsidR="00363DD8"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3FD6703" w:rsidR="00363DD8" w:rsidRPr="00CF2E7C" w:rsidRDefault="00363DD8" w:rsidP="00363DD8">
            <w:pPr>
              <w:textAlignment w:val="baseline"/>
              <w:rPr>
                <w:rFonts w:ascii="Calibri" w:eastAsia="Times New Roman" w:hAnsi="Calibri" w:cs="Calibri"/>
                <w:kern w:val="0"/>
                <w:lang w:eastAsia="en-GB"/>
                <w14:ligatures w14:val="none"/>
              </w:rPr>
            </w:pPr>
          </w:p>
        </w:tc>
      </w:tr>
      <w:tr w:rsidR="00363DD8"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CDR-specific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5B65CCFB" w:rsidR="00363DD8" w:rsidRPr="00CF2E7C" w:rsidRDefault="00363DD8" w:rsidP="00363DD8">
            <w:pPr>
              <w:textAlignment w:val="baseline"/>
              <w:rPr>
                <w:rFonts w:ascii="Calibri" w:eastAsia="Times New Roman" w:hAnsi="Calibri" w:cs="Calibri"/>
                <w:kern w:val="0"/>
                <w:lang w:eastAsia="en-GB"/>
                <w14:ligatures w14:val="none"/>
              </w:rPr>
            </w:pPr>
          </w:p>
        </w:tc>
      </w:tr>
      <w:tr w:rsidR="00363DD8"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63DD8"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363DD8" w:rsidRPr="00CF2E7C" w:rsidRDefault="00363DD8" w:rsidP="00363DD8">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standards referred to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Pr="00CF2E7C">
              <w:rPr>
                <w:rFonts w:ascii="Calibri" w:hAnsi="Calibri" w:cs="Calibri"/>
              </w:rPr>
              <w:t xml:space="preserve">Select the appropriate response using an X.   </w:t>
            </w:r>
          </w:p>
        </w:tc>
      </w:tr>
      <w:tr w:rsidR="00363DD8"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6B75B2CA"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33674">
              <w:rPr>
                <w:rFonts w:ascii="Calibri" w:eastAsia="Times New Roman" w:hAnsi="Calibri" w:cs="Calibri"/>
                <w:kern w:val="0"/>
                <w:lang w:eastAsia="en-GB"/>
                <w14:ligatures w14:val="none"/>
              </w:rPr>
              <w:t>X</w:t>
            </w:r>
          </w:p>
        </w:tc>
      </w:tr>
      <w:tr w:rsidR="00363DD8"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363DD8" w:rsidRPr="00CF2E7C" w:rsidRDefault="00363DD8" w:rsidP="00363DD8">
            <w:pPr>
              <w:textAlignment w:val="baseline"/>
              <w:rPr>
                <w:rFonts w:ascii="Calibri" w:eastAsia="Times New Roman" w:hAnsi="Calibri" w:cs="Calibri"/>
                <w:kern w:val="0"/>
                <w:lang w:eastAsia="en-GB"/>
                <w14:ligatures w14:val="none"/>
              </w:rPr>
            </w:pPr>
          </w:p>
        </w:tc>
      </w:tr>
      <w:tr w:rsidR="00363DD8"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1D58E805" w:rsidR="00363DD8" w:rsidRPr="00CF2E7C" w:rsidRDefault="00363DD8" w:rsidP="00363DD8">
            <w:pPr>
              <w:textAlignment w:val="baseline"/>
              <w:rPr>
                <w:rFonts w:ascii="Calibri" w:eastAsia="Times New Roman" w:hAnsi="Calibri" w:cs="Calibri"/>
                <w:kern w:val="0"/>
                <w:lang w:eastAsia="en-GB"/>
                <w14:ligatures w14:val="none"/>
              </w:rPr>
            </w:pPr>
          </w:p>
        </w:tc>
      </w:tr>
      <w:tr w:rsidR="00363DD8"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Q4.30 = “Recommended” or “Required”]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63DD8"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63BDACB3"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33674">
              <w:rPr>
                <w:rFonts w:ascii="Calibri" w:eastAsia="Times New Roman" w:hAnsi="Calibri" w:cs="Calibri"/>
                <w:kern w:val="0"/>
                <w:lang w:eastAsia="en-GB"/>
                <w14:ligatures w14:val="none"/>
              </w:rPr>
              <w:t xml:space="preserve">Section 1.8 states all Peatland Code projects must be independently validated and </w:t>
            </w:r>
            <w:proofErr w:type="gramStart"/>
            <w:r w:rsidR="00033674">
              <w:rPr>
                <w:rFonts w:ascii="Calibri" w:eastAsia="Times New Roman" w:hAnsi="Calibri" w:cs="Calibri"/>
                <w:kern w:val="0"/>
                <w:lang w:eastAsia="en-GB"/>
                <w14:ligatures w14:val="none"/>
              </w:rPr>
              <w:t>verified, and</w:t>
            </w:r>
            <w:proofErr w:type="gramEnd"/>
            <w:r w:rsidR="00033674">
              <w:rPr>
                <w:rFonts w:ascii="Calibri" w:eastAsia="Times New Roman" w:hAnsi="Calibri" w:cs="Calibri"/>
                <w:kern w:val="0"/>
                <w:lang w:eastAsia="en-GB"/>
                <w14:ligatures w14:val="none"/>
              </w:rPr>
              <w:t xml:space="preserve"> sets out criteria associated with such validation and verification. </w:t>
            </w:r>
          </w:p>
        </w:tc>
      </w:tr>
      <w:tr w:rsidR="00363DD8"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363DD8" w:rsidRPr="00CF2E7C" w:rsidRDefault="00363DD8" w:rsidP="00363DD8">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63DD8"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363DD8" w:rsidRPr="00CF2E7C" w:rsidRDefault="00363DD8" w:rsidP="00363DD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363DD8" w:rsidRPr="00CF2E7C" w:rsidRDefault="00363DD8" w:rsidP="00363DD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363DD8" w:rsidRPr="00CF2E7C" w:rsidRDefault="00363DD8" w:rsidP="00363DD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63DD8"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6A5CDD6C"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63DD8"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07A75C6B"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363DD8"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5615A3EB"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33674">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173E62D0"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63DD8"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6CEE19B3"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363DD8"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63DD8"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63DD8"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363DD8" w:rsidRPr="00CF2E7C" w:rsidRDefault="00363DD8" w:rsidP="00363DD8">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63DD8"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5A2328B" w14:textId="1A73D9C0" w:rsidR="00363DD8" w:rsidRDefault="00033674" w:rsidP="00363DD8">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Section 1.5: </w:t>
            </w:r>
            <w:r w:rsidR="00363DD8" w:rsidRPr="00363DD8">
              <w:rPr>
                <w:rFonts w:ascii="Calibri" w:eastAsia="Times New Roman" w:hAnsi="Calibri" w:cs="Calibri"/>
                <w:kern w:val="0"/>
                <w:lang w:eastAsia="en-GB"/>
                <w14:ligatures w14:val="none"/>
              </w:rPr>
              <w:t xml:space="preserve">Requirement Projects shall demonstrate additionality by meeting the requirements of a series of additionality tests. Projects shall meet the requirements of Test 1 and Test 2. </w:t>
            </w:r>
          </w:p>
          <w:p w14:paraId="7BE0D5C7" w14:textId="77777777" w:rsidR="00363DD8" w:rsidRDefault="00363DD8" w:rsidP="00363DD8">
            <w:pPr>
              <w:textAlignment w:val="baseline"/>
              <w:rPr>
                <w:rFonts w:ascii="Calibri" w:eastAsia="Times New Roman" w:hAnsi="Calibri" w:cs="Calibri"/>
                <w:kern w:val="0"/>
                <w:lang w:eastAsia="en-GB"/>
                <w14:ligatures w14:val="none"/>
              </w:rPr>
            </w:pPr>
            <w:r w:rsidRPr="00363DD8">
              <w:rPr>
                <w:rFonts w:ascii="Calibri" w:eastAsia="Times New Roman" w:hAnsi="Calibri" w:cs="Calibri"/>
                <w:kern w:val="0"/>
                <w:lang w:eastAsia="en-GB"/>
                <w14:ligatures w14:val="none"/>
              </w:rPr>
              <w:t xml:space="preserve">Test 1 - Legal Compliance There shall be no legal requirement specifying that peatland within the project area must be restored. </w:t>
            </w:r>
          </w:p>
          <w:p w14:paraId="29357060" w14:textId="555DDFBD" w:rsidR="00363DD8" w:rsidRPr="00033674" w:rsidRDefault="00363DD8" w:rsidP="00033674">
            <w:pPr>
              <w:textAlignment w:val="baseline"/>
              <w:rPr>
                <w:rFonts w:ascii="Calibri" w:eastAsia="Times New Roman" w:hAnsi="Calibri" w:cs="Calibri"/>
                <w:kern w:val="0"/>
                <w:lang w:eastAsia="en-GB"/>
                <w14:ligatures w14:val="none"/>
              </w:rPr>
            </w:pPr>
            <w:r w:rsidRPr="00363DD8">
              <w:rPr>
                <w:rFonts w:ascii="Calibri" w:eastAsia="Times New Roman" w:hAnsi="Calibri" w:cs="Calibri"/>
                <w:kern w:val="0"/>
                <w:lang w:eastAsia="en-GB"/>
                <w14:ligatures w14:val="none"/>
              </w:rPr>
              <w:t>Test 2 – Financial Feasibility Projects shall have a maximum level of non-carbon income of 85% of the project’s restoration and management costs over the project duration. This non-carbon income could be public grant funding or other private income. The remaining minimum 15% shall come from carbon finance</w:t>
            </w:r>
            <w:r w:rsidR="00033674">
              <w:rPr>
                <w:rFonts w:ascii="Calibri" w:eastAsia="Times New Roman" w:hAnsi="Calibri" w:cs="Calibri"/>
                <w:kern w:val="0"/>
                <w:lang w:eastAsia="en-GB"/>
                <w14:ligatures w14:val="none"/>
              </w:rPr>
              <w:t>.</w:t>
            </w:r>
          </w:p>
        </w:tc>
      </w:tr>
      <w:tr w:rsidR="00363DD8"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363DD8" w:rsidRPr="00CF2E7C" w:rsidRDefault="00363DD8" w:rsidP="00363DD8">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63DD8"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363DD8" w:rsidRPr="00CF2E7C" w:rsidRDefault="00363DD8" w:rsidP="00363DD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363DD8" w:rsidRPr="00CF2E7C" w:rsidRDefault="00363DD8" w:rsidP="00363DD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363DD8" w:rsidRPr="00CF2E7C" w:rsidRDefault="00363DD8" w:rsidP="00363DD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63DD8"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Q4.35]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4F6D3359"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363DD8"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2B57BED1"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363DD8"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13095812"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09A56953"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363DD8"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4D82110E"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5033">
              <w:rPr>
                <w:rFonts w:ascii="Calibri" w:eastAsia="Times New Roman" w:hAnsi="Calibri" w:cs="Calibri"/>
                <w:kern w:val="0"/>
                <w:lang w:eastAsia="en-GB"/>
                <w14:ligatures w14:val="none"/>
              </w:rPr>
              <w:t>X</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63DD8"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363DD8" w:rsidRPr="00CF2E7C" w:rsidRDefault="00363DD8" w:rsidP="00363DD8">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[If response to 4.34.1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lastRenderedPageBreak/>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63DD8"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C750B33" w14:textId="77777777" w:rsidR="00655033" w:rsidRDefault="00655033" w:rsidP="00655033">
            <w:pPr>
              <w:textAlignment w:val="baseline"/>
              <w:rPr>
                <w:rFonts w:ascii="Calibri" w:eastAsia="Times New Roman" w:hAnsi="Calibri" w:cs="Calibri"/>
                <w:kern w:val="0"/>
                <w:lang w:eastAsia="en-GB"/>
                <w14:ligatures w14:val="none"/>
              </w:rPr>
            </w:pPr>
            <w:r w:rsidRPr="00363DD8">
              <w:rPr>
                <w:rFonts w:ascii="Calibri" w:eastAsia="Times New Roman" w:hAnsi="Calibri" w:cs="Calibri"/>
                <w:kern w:val="0"/>
                <w:lang w:eastAsia="en-GB"/>
                <w14:ligatures w14:val="none"/>
              </w:rPr>
              <w:t xml:space="preserve">Peatland restoration projects carry a risk of reversibility with regards to condition category and as such safeguards must be in place to minimise that risk as well as to guarantee compensatory emissions reductions should reversal occur. </w:t>
            </w:r>
          </w:p>
          <w:p w14:paraId="613B927F" w14:textId="7663BD23" w:rsidR="00655033" w:rsidRDefault="00655033" w:rsidP="00655033">
            <w:pPr>
              <w:textAlignment w:val="baseline"/>
              <w:rPr>
                <w:rFonts w:ascii="Calibri" w:eastAsia="Times New Roman" w:hAnsi="Calibri" w:cs="Calibri"/>
                <w:kern w:val="0"/>
                <w:lang w:eastAsia="en-GB"/>
                <w14:ligatures w14:val="none"/>
              </w:rPr>
            </w:pPr>
            <w:r w:rsidRPr="00363DD8">
              <w:rPr>
                <w:rFonts w:ascii="Calibri" w:eastAsia="Times New Roman" w:hAnsi="Calibri" w:cs="Calibri"/>
                <w:kern w:val="0"/>
                <w:lang w:eastAsia="en-GB"/>
                <w14:ligatures w14:val="none"/>
              </w:rPr>
              <w:t>The Peatland Code Risk Buffer</w:t>
            </w:r>
            <w:r w:rsidR="002F6425">
              <w:rPr>
                <w:rFonts w:ascii="Calibri" w:eastAsia="Times New Roman" w:hAnsi="Calibri" w:cs="Calibri"/>
                <w:kern w:val="0"/>
                <w:lang w:eastAsia="en-GB"/>
                <w14:ligatures w14:val="none"/>
              </w:rPr>
              <w:t xml:space="preserve"> (section 2.3)</w:t>
            </w:r>
            <w:r w:rsidRPr="00363DD8">
              <w:rPr>
                <w:rFonts w:ascii="Calibri" w:eastAsia="Times New Roman" w:hAnsi="Calibri" w:cs="Calibri"/>
                <w:kern w:val="0"/>
                <w:lang w:eastAsia="en-GB"/>
                <w14:ligatures w14:val="none"/>
              </w:rPr>
              <w:t xml:space="preserve"> is managed by the IUCN UK Peatland Programme and comprises emissions reduction contributions from each validated Peatland Code Project. It can be drawn upon should unintentional reversal of post-restoration condition category occur. </w:t>
            </w:r>
          </w:p>
          <w:p w14:paraId="6CAD77E2" w14:textId="4C9CBD85" w:rsidR="00655033" w:rsidRDefault="00655033" w:rsidP="00655033">
            <w:pPr>
              <w:textAlignment w:val="baseline"/>
              <w:rPr>
                <w:rFonts w:ascii="Calibri" w:eastAsia="Times New Roman" w:hAnsi="Calibri" w:cs="Calibri"/>
                <w:kern w:val="0"/>
                <w:lang w:eastAsia="en-GB"/>
                <w14:ligatures w14:val="none"/>
              </w:rPr>
            </w:pPr>
            <w:r w:rsidRPr="00363DD8">
              <w:rPr>
                <w:rFonts w:ascii="Calibri" w:eastAsia="Times New Roman" w:hAnsi="Calibri" w:cs="Calibri"/>
                <w:kern w:val="0"/>
                <w:lang w:eastAsia="en-GB"/>
                <w14:ligatures w14:val="none"/>
              </w:rPr>
              <w:t>The failure of restoration activities to achieve condition category change by Year Five will not be covered by the buffer.</w:t>
            </w:r>
          </w:p>
          <w:p w14:paraId="0FE0C2C7" w14:textId="6F3CE720" w:rsidR="00655033" w:rsidRPr="00CF2E7C" w:rsidRDefault="00655033" w:rsidP="00655033">
            <w:pPr>
              <w:textAlignment w:val="baseline"/>
              <w:rPr>
                <w:rFonts w:ascii="Calibri" w:eastAsia="Times New Roman" w:hAnsi="Calibri" w:cs="Calibri"/>
                <w:kern w:val="0"/>
                <w:lang w:eastAsia="en-GB"/>
                <w14:ligatures w14:val="none"/>
              </w:rPr>
            </w:pPr>
          </w:p>
        </w:tc>
      </w:tr>
      <w:tr w:rsidR="00363DD8"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363DD8" w:rsidRPr="00CF2E7C" w:rsidRDefault="00363DD8" w:rsidP="00363DD8">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Q4.20,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Select all that apply using an X.</w:t>
            </w:r>
          </w:p>
        </w:tc>
      </w:tr>
      <w:tr w:rsidR="00363DD8"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363DD8" w:rsidRPr="00CF2E7C" w:rsidRDefault="00363DD8" w:rsidP="00363DD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363DD8" w:rsidRPr="00CF2E7C" w:rsidRDefault="00363DD8" w:rsidP="00363DD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363DD8" w:rsidRPr="00CF2E7C" w:rsidRDefault="00363DD8" w:rsidP="00363DD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363DD8"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29C6554B"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63DD8"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27BD57CF"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25DE6104"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63DD8"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38F8D2C2"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3CBA1F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F6425">
              <w:rPr>
                <w:rFonts w:ascii="Calibri" w:eastAsia="Times New Roman" w:hAnsi="Calibri" w:cs="Calibri"/>
                <w:kern w:val="0"/>
                <w:lang w:eastAsia="en-GB"/>
                <w14:ligatures w14:val="none"/>
              </w:rPr>
              <w:t>X</w:t>
            </w:r>
          </w:p>
        </w:tc>
      </w:tr>
      <w:tr w:rsidR="00363DD8"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66398AAB"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5033">
              <w:rPr>
                <w:rFonts w:ascii="Calibri" w:eastAsia="Times New Roman" w:hAnsi="Calibri" w:cs="Calibri"/>
                <w:kern w:val="0"/>
                <w:lang w:eastAsia="en-GB"/>
                <w14:ligatures w14:val="none"/>
              </w:rPr>
              <w:t>X</w:t>
            </w:r>
          </w:p>
        </w:tc>
      </w:tr>
      <w:tr w:rsidR="00363DD8"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63DD8"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63DD8"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63DD8"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91ADEA5" w14:textId="77777777" w:rsidR="00363DD8" w:rsidRPr="00363DD8" w:rsidRDefault="00363DD8" w:rsidP="00363DD8">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w:t>
            </w:r>
            <w:r w:rsidRPr="00363DD8">
              <w:rPr>
                <w:rFonts w:ascii="Calibri" w:eastAsia="Times New Roman" w:hAnsi="Calibri" w:cs="Calibri"/>
                <w:b/>
                <w:bCs/>
                <w:kern w:val="0"/>
                <w:lang w:eastAsia="en-GB"/>
                <w14:ligatures w14:val="none"/>
              </w:rPr>
              <w:t xml:space="preserve">Requirement </w:t>
            </w:r>
          </w:p>
          <w:p w14:paraId="56DC2C98" w14:textId="7B444F64" w:rsidR="00363DD8" w:rsidRDefault="00363DD8" w:rsidP="00363DD8">
            <w:pPr>
              <w:textAlignment w:val="baseline"/>
              <w:rPr>
                <w:rFonts w:ascii="Calibri" w:eastAsia="Times New Roman" w:hAnsi="Calibri" w:cs="Calibri"/>
                <w:kern w:val="0"/>
                <w:lang w:eastAsia="en-GB"/>
                <w14:ligatures w14:val="none"/>
              </w:rPr>
            </w:pPr>
            <w:r w:rsidRPr="00363DD8">
              <w:rPr>
                <w:rFonts w:ascii="Calibri" w:eastAsia="Times New Roman" w:hAnsi="Calibri" w:cs="Calibri"/>
                <w:kern w:val="0"/>
                <w:lang w:eastAsia="en-GB"/>
                <w14:ligatures w14:val="none"/>
              </w:rPr>
              <w:t>The project shall undertake remedial action should restoration activities not result in predicted condition category change by Year Five</w:t>
            </w:r>
            <w:r w:rsidR="002F6425">
              <w:rPr>
                <w:rFonts w:ascii="Calibri" w:eastAsia="Times New Roman" w:hAnsi="Calibri" w:cs="Calibri"/>
                <w:kern w:val="0"/>
                <w:lang w:eastAsia="en-GB"/>
                <w14:ligatures w14:val="none"/>
              </w:rPr>
              <w:t xml:space="preserve"> (section 2.3)</w:t>
            </w:r>
            <w:r w:rsidRPr="00363DD8">
              <w:rPr>
                <w:rFonts w:ascii="Calibri" w:eastAsia="Times New Roman" w:hAnsi="Calibri" w:cs="Calibri"/>
                <w:kern w:val="0"/>
                <w:lang w:eastAsia="en-GB"/>
                <w14:ligatures w14:val="none"/>
              </w:rPr>
              <w:t xml:space="preserve">. </w:t>
            </w:r>
          </w:p>
          <w:p w14:paraId="57A79617" w14:textId="77777777" w:rsidR="00363DD8" w:rsidRDefault="00363DD8" w:rsidP="00363DD8">
            <w:pPr>
              <w:textAlignment w:val="baseline"/>
              <w:rPr>
                <w:rFonts w:ascii="Calibri" w:eastAsia="Times New Roman" w:hAnsi="Calibri" w:cs="Calibri"/>
                <w:kern w:val="0"/>
                <w:lang w:eastAsia="en-GB"/>
                <w14:ligatures w14:val="none"/>
              </w:rPr>
            </w:pPr>
            <w:r w:rsidRPr="00363DD8">
              <w:rPr>
                <w:rFonts w:ascii="Calibri" w:eastAsia="Times New Roman" w:hAnsi="Calibri" w:cs="Calibri"/>
                <w:kern w:val="0"/>
                <w:lang w:eastAsia="en-GB"/>
                <w14:ligatures w14:val="none"/>
              </w:rPr>
              <w:lastRenderedPageBreak/>
              <w:t xml:space="preserve">Using the Peatland Code Risk Assessment, the project shall identify potential risks to the maintenance of improved condition category and associated emissions reductions over the project duration and identify and implement appropriate mitigation strategies where possible. </w:t>
            </w:r>
          </w:p>
          <w:p w14:paraId="5335C626" w14:textId="77777777" w:rsidR="00363DD8" w:rsidRDefault="00363DD8" w:rsidP="00363DD8">
            <w:pPr>
              <w:textAlignment w:val="baseline"/>
              <w:rPr>
                <w:rFonts w:ascii="Calibri" w:eastAsia="Times New Roman" w:hAnsi="Calibri" w:cs="Calibri"/>
                <w:kern w:val="0"/>
                <w:lang w:eastAsia="en-GB"/>
                <w14:ligatures w14:val="none"/>
              </w:rPr>
            </w:pPr>
            <w:r w:rsidRPr="00363DD8">
              <w:rPr>
                <w:rFonts w:ascii="Calibri" w:eastAsia="Times New Roman" w:hAnsi="Calibri" w:cs="Calibri"/>
                <w:kern w:val="0"/>
                <w:lang w:eastAsia="en-GB"/>
                <w14:ligatures w14:val="none"/>
              </w:rPr>
              <w:t xml:space="preserve">The project shall contribute 15% of net GHG emissions reductions over the project duration to the Peatland Code Risk Buffer. </w:t>
            </w:r>
          </w:p>
          <w:p w14:paraId="773FCD5C" w14:textId="6A176EAC" w:rsidR="00363DD8" w:rsidRPr="00CF2E7C" w:rsidRDefault="00363DD8" w:rsidP="00363DD8">
            <w:pPr>
              <w:textAlignment w:val="baseline"/>
              <w:rPr>
                <w:rFonts w:ascii="Calibri" w:eastAsia="Times New Roman" w:hAnsi="Calibri" w:cs="Calibri"/>
                <w:kern w:val="0"/>
                <w:lang w:eastAsia="en-GB"/>
                <w14:ligatures w14:val="none"/>
              </w:rPr>
            </w:pPr>
            <w:r w:rsidRPr="00363DD8">
              <w:rPr>
                <w:rFonts w:ascii="Calibri" w:eastAsia="Times New Roman" w:hAnsi="Calibri" w:cs="Calibri"/>
                <w:kern w:val="0"/>
                <w:lang w:eastAsia="en-GB"/>
                <w14:ligatures w14:val="none"/>
              </w:rPr>
              <w:t>The project shall inform the Peatland Code coordinator and UK Land Carbon Registry of any change in landowner/tenant over the project duration. The project shall inform future landowners/tenants of the commitment to the Peatland Code and any carbon contracts</w:t>
            </w:r>
          </w:p>
        </w:tc>
      </w:tr>
      <w:tr w:rsidR="00363DD8"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363DD8" w:rsidRPr="00CF2E7C" w:rsidRDefault="00363DD8" w:rsidP="00363DD8">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 Select the appropriate response using an X.</w:t>
            </w:r>
          </w:p>
        </w:tc>
      </w:tr>
      <w:tr w:rsidR="00363DD8"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49C6F135" w:rsidR="00363DD8" w:rsidRPr="00CF2E7C" w:rsidRDefault="00655033" w:rsidP="00363DD8">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63DD8"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363DD8" w:rsidRPr="00CF2E7C" w:rsidRDefault="00363DD8" w:rsidP="00363DD8">
            <w:pPr>
              <w:textAlignment w:val="baseline"/>
              <w:rPr>
                <w:rFonts w:ascii="Calibri" w:eastAsia="Times New Roman" w:hAnsi="Calibri" w:cs="Calibri"/>
                <w:kern w:val="0"/>
                <w:lang w:eastAsia="en-GB"/>
                <w14:ligatures w14:val="none"/>
              </w:rPr>
            </w:pPr>
          </w:p>
        </w:tc>
      </w:tr>
      <w:tr w:rsidR="00363DD8"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363DD8" w:rsidRPr="00CF2E7C" w:rsidRDefault="00363DD8" w:rsidP="00363DD8">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363DD8"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363DD8" w:rsidRPr="00CF2E7C" w:rsidRDefault="00363DD8" w:rsidP="00363DD8">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13DE0583" w:rsidR="00655033" w:rsidRPr="00CF2E7C" w:rsidRDefault="009D0008" w:rsidP="00363DD8">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Section 3 sets out rules for greenhouse gas emissions accounting. There is a formula for calculating net greenhouse gas emissions reductions in section 3.3. There is a </w:t>
            </w:r>
            <w:r w:rsidRPr="009D0008">
              <w:rPr>
                <w:rFonts w:ascii="Calibri" w:eastAsia="Times New Roman" w:hAnsi="Calibri" w:cs="Calibri"/>
                <w:kern w:val="0"/>
                <w:lang w:eastAsia="en-GB"/>
                <w14:ligatures w14:val="none"/>
              </w:rPr>
              <w:t>Peatland Code Emissions Calculator</w:t>
            </w:r>
            <w:r>
              <w:rPr>
                <w:rFonts w:ascii="Calibri" w:eastAsia="Times New Roman" w:hAnsi="Calibri" w:cs="Calibri"/>
                <w:kern w:val="0"/>
                <w:lang w:eastAsia="en-GB"/>
                <w14:ligatures w14:val="none"/>
              </w:rPr>
              <w:t>.</w:t>
            </w:r>
          </w:p>
        </w:tc>
      </w:tr>
      <w:tr w:rsidR="00363DD8"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363DD8" w:rsidRPr="00CF2E7C" w:rsidRDefault="00363DD8" w:rsidP="00363DD8">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63DD8"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363DD8" w:rsidRPr="00CF2E7C" w:rsidRDefault="00363DD8" w:rsidP="00363DD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363DD8" w:rsidRPr="00CF2E7C" w:rsidRDefault="00363DD8" w:rsidP="00363DD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363DD8" w:rsidRPr="00CF2E7C" w:rsidRDefault="00363DD8" w:rsidP="00363DD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363DD8"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0521CB3A"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5033">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63DD8"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5D09F6E5"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D0008">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01816B9C"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63DD8"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0077CB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D0008">
              <w:rPr>
                <w:rFonts w:ascii="Calibri" w:eastAsia="Times New Roman" w:hAnsi="Calibri" w:cs="Calibri"/>
                <w:kern w:val="0"/>
                <w:lang w:eastAsia="en-GB"/>
                <w14:ligatures w14:val="none"/>
              </w:rPr>
              <w:t>X</w:t>
            </w:r>
          </w:p>
        </w:tc>
      </w:tr>
      <w:tr w:rsidR="00363DD8"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0EC53AE6"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D0008">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63DD8"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63DD8"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63DD8"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63DD8"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363DD8" w:rsidRPr="00CF2E7C" w:rsidRDefault="00363DD8" w:rsidP="00363D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423DB4" w14:textId="77777777" w:rsidR="00655033" w:rsidRDefault="009D0008" w:rsidP="00363DD8">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Section 2.5 requires alignment to the Sustainable Development Goals. Section 1.4 deals with consultation and requires </w:t>
            </w:r>
            <w:proofErr w:type="spellStart"/>
            <w:r>
              <w:rPr>
                <w:rFonts w:ascii="Calibri" w:eastAsia="Times New Roman" w:hAnsi="Calibri" w:cs="Calibri"/>
                <w:kern w:val="0"/>
                <w:lang w:eastAsia="en-GB"/>
                <w14:ligatures w14:val="none"/>
              </w:rPr>
              <w:t>FPIC</w:t>
            </w:r>
            <w:proofErr w:type="spellEnd"/>
            <w:r>
              <w:rPr>
                <w:rFonts w:ascii="Calibri" w:eastAsia="Times New Roman" w:hAnsi="Calibri" w:cs="Calibri"/>
                <w:kern w:val="0"/>
                <w:lang w:eastAsia="en-GB"/>
                <w14:ligatures w14:val="none"/>
              </w:rPr>
              <w:t xml:space="preserve">. </w:t>
            </w:r>
          </w:p>
          <w:p w14:paraId="2206715E" w14:textId="210CC4BC" w:rsidR="009D0008" w:rsidRPr="00CF2E7C" w:rsidRDefault="009D0008" w:rsidP="00363DD8">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There is no requirement to provide benefit to local communities or to engage in benefit sharing, only an obligation to identify, protect, and where possible enhance access to designated and undesignated historic environment features. </w:t>
            </w: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03BBAE6"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01E422B0" w:rsidR="00FE7FA5" w:rsidRPr="00CF2E7C" w:rsidRDefault="009D000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2668DF51" w:rsidR="00FE7FA5" w:rsidRPr="00CF2E7C" w:rsidRDefault="009D000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Peatland Code regulates carbon credits from peatland restoration projects in the UK e.g. it requires the credits to be traded via the UK Land Carbon Registry. </w:t>
            </w: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1AFA6FC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6B54C6"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5"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6"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6B54C6"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7"/>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44449AE" w14:textId="77777777" w:rsidR="007356C3" w:rsidRDefault="007356C3" w:rsidP="00874E39">
      <w:r>
        <w:separator/>
      </w:r>
    </w:p>
  </w:endnote>
  <w:endnote w:type="continuationSeparator" w:id="0">
    <w:p w14:paraId="26A193E7" w14:textId="77777777" w:rsidR="007356C3" w:rsidRDefault="007356C3" w:rsidP="00874E39">
      <w:r>
        <w:continuationSeparator/>
      </w:r>
    </w:p>
  </w:endnote>
  <w:endnote w:type="continuationNotice" w:id="1">
    <w:p w14:paraId="4D84C30D" w14:textId="77777777" w:rsidR="007356C3" w:rsidRDefault="007356C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5BA2B2B" w14:textId="77777777" w:rsidR="007356C3" w:rsidRDefault="007356C3" w:rsidP="00874E39">
      <w:r>
        <w:separator/>
      </w:r>
    </w:p>
  </w:footnote>
  <w:footnote w:type="continuationSeparator" w:id="0">
    <w:p w14:paraId="1230B96F" w14:textId="77777777" w:rsidR="007356C3" w:rsidRDefault="007356C3" w:rsidP="00874E39">
      <w:r>
        <w:continuationSeparator/>
      </w:r>
    </w:p>
  </w:footnote>
  <w:footnote w:type="continuationNotice" w:id="1">
    <w:p w14:paraId="174A8C05" w14:textId="77777777" w:rsidR="007356C3" w:rsidRDefault="007356C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5121A0" w14:textId="77777777" w:rsidR="00D2571D" w:rsidRDefault="00D2571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0DC1C9" w14:textId="77777777" w:rsidR="00D2571D" w:rsidRDefault="00D2571D">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6AE4C5A"/>
    <w:multiLevelType w:val="hybridMultilevel"/>
    <w:tmpl w:val="D19CE7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64F347C"/>
    <w:multiLevelType w:val="hybridMultilevel"/>
    <w:tmpl w:val="5740B62E"/>
    <w:lvl w:ilvl="0" w:tplc="F7F87FE0">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5"/>
  </w:num>
  <w:num w:numId="3" w16cid:durableId="690952733">
    <w:abstractNumId w:val="43"/>
  </w:num>
  <w:num w:numId="4" w16cid:durableId="1689330127">
    <w:abstractNumId w:val="1"/>
  </w:num>
  <w:num w:numId="5" w16cid:durableId="401291788">
    <w:abstractNumId w:val="30"/>
  </w:num>
  <w:num w:numId="6" w16cid:durableId="1276788690">
    <w:abstractNumId w:val="14"/>
  </w:num>
  <w:num w:numId="7" w16cid:durableId="566767730">
    <w:abstractNumId w:val="22"/>
  </w:num>
  <w:num w:numId="8" w16cid:durableId="1780710843">
    <w:abstractNumId w:val="36"/>
  </w:num>
  <w:num w:numId="9" w16cid:durableId="1685783054">
    <w:abstractNumId w:val="3"/>
  </w:num>
  <w:num w:numId="10" w16cid:durableId="950551298">
    <w:abstractNumId w:val="33"/>
  </w:num>
  <w:num w:numId="11" w16cid:durableId="1591960799">
    <w:abstractNumId w:val="49"/>
  </w:num>
  <w:num w:numId="12" w16cid:durableId="1344891410">
    <w:abstractNumId w:val="10"/>
  </w:num>
  <w:num w:numId="13" w16cid:durableId="2023899324">
    <w:abstractNumId w:val="12"/>
  </w:num>
  <w:num w:numId="14" w16cid:durableId="430587014">
    <w:abstractNumId w:val="7"/>
  </w:num>
  <w:num w:numId="15" w16cid:durableId="1742869061">
    <w:abstractNumId w:val="32"/>
  </w:num>
  <w:num w:numId="16" w16cid:durableId="1996450437">
    <w:abstractNumId w:val="21"/>
  </w:num>
  <w:num w:numId="17" w16cid:durableId="1529031027">
    <w:abstractNumId w:val="9"/>
  </w:num>
  <w:num w:numId="18" w16cid:durableId="568614617">
    <w:abstractNumId w:val="18"/>
  </w:num>
  <w:num w:numId="19" w16cid:durableId="1530605858">
    <w:abstractNumId w:val="44"/>
  </w:num>
  <w:num w:numId="20" w16cid:durableId="1328172586">
    <w:abstractNumId w:val="16"/>
  </w:num>
  <w:num w:numId="21" w16cid:durableId="184827816">
    <w:abstractNumId w:val="29"/>
  </w:num>
  <w:num w:numId="22" w16cid:durableId="1785346599">
    <w:abstractNumId w:val="35"/>
  </w:num>
  <w:num w:numId="23" w16cid:durableId="1294288901">
    <w:abstractNumId w:val="28"/>
  </w:num>
  <w:num w:numId="24" w16cid:durableId="1603957975">
    <w:abstractNumId w:val="46"/>
  </w:num>
  <w:num w:numId="25" w16cid:durableId="1659531047">
    <w:abstractNumId w:val="45"/>
  </w:num>
  <w:num w:numId="26" w16cid:durableId="752774403">
    <w:abstractNumId w:val="24"/>
  </w:num>
  <w:num w:numId="27" w16cid:durableId="347872198">
    <w:abstractNumId w:val="6"/>
  </w:num>
  <w:num w:numId="28" w16cid:durableId="537133110">
    <w:abstractNumId w:val="13"/>
  </w:num>
  <w:num w:numId="29" w16cid:durableId="1632318729">
    <w:abstractNumId w:val="47"/>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1"/>
  </w:num>
  <w:num w:numId="36" w16cid:durableId="1952588250">
    <w:abstractNumId w:val="39"/>
  </w:num>
  <w:num w:numId="37" w16cid:durableId="1712027211">
    <w:abstractNumId w:val="4"/>
  </w:num>
  <w:num w:numId="38" w16cid:durableId="2033795929">
    <w:abstractNumId w:val="2"/>
  </w:num>
  <w:num w:numId="39" w16cid:durableId="1238595582">
    <w:abstractNumId w:val="26"/>
  </w:num>
  <w:num w:numId="40" w16cid:durableId="416558262">
    <w:abstractNumId w:val="23"/>
  </w:num>
  <w:num w:numId="41" w16cid:durableId="1543715517">
    <w:abstractNumId w:val="20"/>
  </w:num>
  <w:num w:numId="42" w16cid:durableId="452208391">
    <w:abstractNumId w:val="15"/>
  </w:num>
  <w:num w:numId="43" w16cid:durableId="260340070">
    <w:abstractNumId w:val="0"/>
  </w:num>
  <w:num w:numId="44" w16cid:durableId="1639914969">
    <w:abstractNumId w:val="5"/>
  </w:num>
  <w:num w:numId="45" w16cid:durableId="1554191892">
    <w:abstractNumId w:val="42"/>
  </w:num>
  <w:num w:numId="46" w16cid:durableId="947811845">
    <w:abstractNumId w:val="48"/>
  </w:num>
  <w:num w:numId="47" w16cid:durableId="342588554">
    <w:abstractNumId w:val="27"/>
  </w:num>
  <w:num w:numId="48" w16cid:durableId="318391343">
    <w:abstractNumId w:val="38"/>
  </w:num>
  <w:num w:numId="49" w16cid:durableId="1988239962">
    <w:abstractNumId w:val="8"/>
  </w:num>
  <w:num w:numId="50" w16cid:durableId="1065489111">
    <w:abstractNumId w:val="19"/>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3674"/>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6B6F"/>
    <w:rsid w:val="0008744D"/>
    <w:rsid w:val="00087549"/>
    <w:rsid w:val="00087C97"/>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45A"/>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A7F8B"/>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442A"/>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D7EE8"/>
    <w:rsid w:val="002E1EE8"/>
    <w:rsid w:val="002E264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2F6425"/>
    <w:rsid w:val="002F69BC"/>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16C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3DD8"/>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CF2"/>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33BD"/>
    <w:rsid w:val="003A4074"/>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1636"/>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97"/>
    <w:rsid w:val="006529EC"/>
    <w:rsid w:val="00652C0B"/>
    <w:rsid w:val="00653F30"/>
    <w:rsid w:val="00654950"/>
    <w:rsid w:val="00655033"/>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54C6"/>
    <w:rsid w:val="006B6168"/>
    <w:rsid w:val="006B61C2"/>
    <w:rsid w:val="006B7780"/>
    <w:rsid w:val="006B7B0D"/>
    <w:rsid w:val="006C046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3F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6C3"/>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206E"/>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70C"/>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4E22"/>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525"/>
    <w:rsid w:val="00950AB0"/>
    <w:rsid w:val="00950B68"/>
    <w:rsid w:val="00951BBE"/>
    <w:rsid w:val="0095260A"/>
    <w:rsid w:val="00952AB2"/>
    <w:rsid w:val="00952FEB"/>
    <w:rsid w:val="00953E75"/>
    <w:rsid w:val="009556EA"/>
    <w:rsid w:val="00955BFF"/>
    <w:rsid w:val="00956390"/>
    <w:rsid w:val="0095736B"/>
    <w:rsid w:val="00960F14"/>
    <w:rsid w:val="009612D3"/>
    <w:rsid w:val="00961551"/>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02D"/>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0008"/>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3D22"/>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571D"/>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8EE"/>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5056"/>
    <w:rsid w:val="00DD694D"/>
    <w:rsid w:val="00DD72BD"/>
    <w:rsid w:val="00DD761B"/>
    <w:rsid w:val="00DE0079"/>
    <w:rsid w:val="00DE0517"/>
    <w:rsid w:val="00DE11DA"/>
    <w:rsid w:val="00DE2473"/>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0CEB"/>
    <w:rsid w:val="00E316F9"/>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098"/>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266"/>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1C29"/>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3EF1"/>
    <w:rsid w:val="00EF4A01"/>
    <w:rsid w:val="00EF56B9"/>
    <w:rsid w:val="00EF5AF0"/>
    <w:rsid w:val="00EF62FD"/>
    <w:rsid w:val="00F0181A"/>
    <w:rsid w:val="00F01EE6"/>
    <w:rsid w:val="00F01F98"/>
    <w:rsid w:val="00F02219"/>
    <w:rsid w:val="00F03665"/>
    <w:rsid w:val="00F03A40"/>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hyperlink" Target="https://www.iucn-uk-peatlandprogramme.org/sites/default/files/2024-09/UK%20Peatland%20Strategy%20progress%202024%20FINAL.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iucn-uk-peatlandprogramme.org/sites/default/files/2023-03/FieldProtocol_%20v2_clean_0.pdf"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iucn-uk-peatlandprogramme.org/sites/default/files/2024-09/QMS_034%20%20Peatland%20Code%20Disputes%2C%20Complaints%20and%20Appeals%20Procedure_0.pdf" TargetMode="Externa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iucn-uk-peatland-programme.org/peatland-code/introduction-peatland-code/useful-links" TargetMode="External"/><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iucn-uk-peatlandprogramme.org/sites/default/files/header-images/Peatland%20Code/V2.1/Peatland%20Code%20V2.1%20Web%20Final%20Jan%2025.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mer.markit.com/br-reg/public/index.jsp?entity=project&amp;sort=&amp;dir=ASC&amp;start=0&amp;acronym=WCC&amp;limit=15&amp;additionalCertificationId=&amp;categoryId=100000000000001&amp;name=&amp;standardId=100000000000042" TargetMode="External"/><Relationship Id="rId27" Type="http://schemas.openxmlformats.org/officeDocument/2006/relationships/header" Target="header4.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113</Pages>
  <Words>22380</Words>
  <Characters>132939</Characters>
  <Application>Microsoft Office Word</Application>
  <DocSecurity>0</DocSecurity>
  <Lines>8308</Lines>
  <Paragraphs>4706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150613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Hayley Kinsey</cp:lastModifiedBy>
  <cp:revision>2</cp:revision>
  <cp:lastPrinted>2025-03-21T00:14:00Z</cp:lastPrinted>
  <dcterms:created xsi:type="dcterms:W3CDTF">2025-07-04T10:43:00Z</dcterms:created>
  <dcterms:modified xsi:type="dcterms:W3CDTF">2025-07-04T10:43:00Z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Plato EditorId">
    <vt:lpwstr>3f0feda2-3e1f-4b8b-a0fa-9bc1ccccd694</vt:lpwstr>
  </property>
</Properties>
</file>